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b/>
          <w:bCs/>
          <w:sz w:val="56"/>
          <w:szCs w:val="52"/>
        </w:rPr>
      </w:pPr>
      <w:r>
        <w:rPr>
          <w:rFonts w:hint="eastAsia"/>
          <w:b/>
          <w:bCs/>
          <w:sz w:val="56"/>
          <w:szCs w:val="52"/>
        </w:rPr>
        <w:t>洛阳市瀍河回族区人民政府</w:t>
      </w:r>
    </w:p>
    <w:p>
      <w:pPr>
        <w:spacing w:line="540" w:lineRule="exact"/>
        <w:ind w:firstLine="2610" w:firstLineChars="500"/>
        <w:jc w:val="center"/>
        <w:rPr>
          <w:rFonts w:hint="eastAsia"/>
          <w:b/>
          <w:bCs/>
          <w:sz w:val="52"/>
          <w:szCs w:val="56"/>
        </w:rPr>
      </w:pPr>
    </w:p>
    <w:p>
      <w:pPr>
        <w:spacing w:line="540" w:lineRule="exact"/>
        <w:jc w:val="center"/>
        <w:rPr>
          <w:rFonts w:hint="eastAsia"/>
          <w:b/>
          <w:bCs/>
          <w:sz w:val="52"/>
          <w:szCs w:val="56"/>
        </w:rPr>
      </w:pPr>
      <w:r>
        <w:rPr>
          <w:rFonts w:hint="eastAsia"/>
          <w:b/>
          <w:bCs/>
          <w:sz w:val="52"/>
          <w:szCs w:val="56"/>
        </w:rPr>
        <w:t>行政复议决定书</w:t>
      </w:r>
    </w:p>
    <w:p>
      <w:pPr>
        <w:spacing w:line="600" w:lineRule="exact"/>
        <w:jc w:val="both"/>
        <w:rPr>
          <w:b/>
          <w:bCs/>
          <w:sz w:val="32"/>
          <w:szCs w:val="32"/>
        </w:rPr>
      </w:pPr>
      <w:r>
        <w:rPr>
          <w:rFonts w:hint="eastAsia" w:ascii="仿宋" w:hAnsi="仿宋" w:eastAsia="仿宋" w:cs="仿宋"/>
          <w:sz w:val="28"/>
          <w:szCs w:val="28"/>
        </w:rPr>
        <w:t xml:space="preserve">                            </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申请人</w:t>
      </w:r>
      <w:r>
        <w:rPr>
          <w:rFonts w:hint="eastAsia" w:ascii="华文仿宋" w:hAnsi="华文仿宋" w:eastAsia="华文仿宋" w:cs="华文仿宋"/>
          <w:sz w:val="32"/>
          <w:szCs w:val="32"/>
          <w:highlight w:val="none"/>
          <w:lang w:eastAsia="zh-CN"/>
        </w:rPr>
        <w:t>：</w:t>
      </w:r>
      <w:r>
        <w:rPr>
          <w:rFonts w:hint="eastAsia" w:ascii="华文仿宋" w:hAnsi="华文仿宋" w:eastAsia="华文仿宋" w:cs="华文仿宋"/>
          <w:sz w:val="32"/>
          <w:szCs w:val="32"/>
          <w:highlight w:val="none"/>
          <w:lang w:val="en-US" w:eastAsia="zh-CN"/>
        </w:rPr>
        <w:t>孙某</w:t>
      </w:r>
      <w:r>
        <w:rPr>
          <w:rFonts w:hint="eastAsia" w:ascii="华文仿宋" w:hAnsi="华文仿宋" w:eastAsia="华文仿宋" w:cs="华文仿宋"/>
          <w:sz w:val="32"/>
          <w:szCs w:val="32"/>
          <w:highlight w:val="none"/>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被申请人</w:t>
      </w:r>
      <w:r>
        <w:rPr>
          <w:rFonts w:hint="eastAsia" w:ascii="华文仿宋" w:hAnsi="华文仿宋" w:eastAsia="华文仿宋" w:cs="华文仿宋"/>
          <w:sz w:val="32"/>
          <w:szCs w:val="32"/>
          <w:highlight w:val="none"/>
          <w:lang w:eastAsia="zh-CN"/>
        </w:rPr>
        <w:t>：</w:t>
      </w:r>
      <w:r>
        <w:rPr>
          <w:rFonts w:hint="eastAsia" w:ascii="华文仿宋" w:hAnsi="华文仿宋" w:eastAsia="华文仿宋" w:cs="华文仿宋"/>
          <w:sz w:val="32"/>
          <w:szCs w:val="32"/>
          <w:highlight w:val="none"/>
        </w:rPr>
        <w:t>洛阳市</w:t>
      </w:r>
      <w:r>
        <w:rPr>
          <w:rFonts w:hint="eastAsia" w:ascii="华文仿宋" w:hAnsi="华文仿宋" w:eastAsia="华文仿宋" w:cs="华文仿宋"/>
          <w:sz w:val="32"/>
          <w:szCs w:val="32"/>
          <w:highlight w:val="none"/>
          <w:lang w:val="en-US" w:eastAsia="zh-CN"/>
        </w:rPr>
        <w:t>瀍河回族区市场监督管理局</w:t>
      </w:r>
      <w:r>
        <w:rPr>
          <w:rFonts w:hint="eastAsia" w:ascii="华文仿宋" w:hAnsi="华文仿宋" w:eastAsia="华文仿宋" w:cs="华文仿宋"/>
          <w:sz w:val="32"/>
          <w:szCs w:val="32"/>
          <w:highlight w:val="none"/>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sz w:val="32"/>
          <w:szCs w:val="32"/>
          <w:highlight w:val="yellow"/>
        </w:rPr>
      </w:pPr>
      <w:r>
        <w:rPr>
          <w:rFonts w:hint="eastAsia" w:ascii="华文仿宋" w:hAnsi="华文仿宋" w:eastAsia="华文仿宋" w:cs="华文仿宋"/>
          <w:sz w:val="32"/>
          <w:szCs w:val="32"/>
          <w:highlight w:val="none"/>
        </w:rPr>
        <w:t>申请人</w:t>
      </w:r>
      <w:r>
        <w:rPr>
          <w:rFonts w:hint="eastAsia" w:ascii="华文仿宋" w:hAnsi="华文仿宋" w:eastAsia="华文仿宋" w:cs="华文仿宋"/>
          <w:sz w:val="32"/>
          <w:szCs w:val="32"/>
          <w:highlight w:val="none"/>
          <w:lang w:val="en-US" w:eastAsia="zh-CN"/>
        </w:rPr>
        <w:t>对被申请人对其于二〇二三年六月二十二日向被申请人邮寄的投诉举报未作出受理回复不服，</w:t>
      </w:r>
      <w:r>
        <w:rPr>
          <w:rFonts w:hint="eastAsia" w:ascii="华文仿宋" w:hAnsi="华文仿宋" w:eastAsia="华文仿宋" w:cs="华文仿宋"/>
          <w:sz w:val="32"/>
          <w:szCs w:val="32"/>
          <w:highlight w:val="none"/>
        </w:rPr>
        <w:t>向本机关提出行政复议申请。本机关收到申请后，依法予以受理，现已审理终结。</w:t>
      </w: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rPr>
          <w:rFonts w:hint="eastAsia" w:ascii="华文仿宋" w:hAnsi="华文仿宋" w:eastAsia="华文仿宋" w:cs="华文仿宋"/>
          <w:sz w:val="32"/>
          <w:szCs w:val="32"/>
          <w:highlight w:val="yellow"/>
          <w:lang w:val="en-US" w:eastAsia="zh-CN"/>
        </w:rPr>
      </w:pPr>
      <w:r>
        <w:rPr>
          <w:rFonts w:hint="eastAsia" w:ascii="华文仿宋" w:hAnsi="华文仿宋" w:eastAsia="华文仿宋" w:cs="华文仿宋"/>
          <w:b/>
          <w:bCs/>
          <w:sz w:val="32"/>
          <w:szCs w:val="32"/>
          <w:highlight w:val="none"/>
        </w:rPr>
        <w:t>申请人请求</w:t>
      </w:r>
      <w:r>
        <w:rPr>
          <w:rFonts w:hint="eastAsia" w:ascii="华文仿宋" w:hAnsi="华文仿宋" w:eastAsia="华文仿宋" w:cs="华文仿宋"/>
          <w:b/>
          <w:bCs/>
          <w:sz w:val="32"/>
          <w:szCs w:val="32"/>
          <w:highlight w:val="none"/>
          <w:lang w:eastAsia="zh-CN"/>
        </w:rPr>
        <w:t>：</w:t>
      </w:r>
      <w:r>
        <w:rPr>
          <w:rFonts w:hint="eastAsia" w:ascii="华文仿宋" w:hAnsi="华文仿宋" w:eastAsia="华文仿宋" w:cs="华文仿宋"/>
          <w:sz w:val="32"/>
          <w:szCs w:val="32"/>
          <w:highlight w:val="none"/>
          <w:lang w:val="en-US" w:eastAsia="zh-CN"/>
        </w:rPr>
        <w:t>确认被申请人在法定期限内未告知投诉举报人案件是否受理结果违法，责令被申请人履行法定职责。</w:t>
      </w: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rPr>
          <w:rFonts w:hint="eastAsia" w:ascii="华文仿宋" w:hAnsi="华文仿宋" w:eastAsia="华文仿宋" w:cs="华文仿宋"/>
          <w:sz w:val="32"/>
          <w:szCs w:val="32"/>
          <w:highlight w:val="yellow"/>
          <w:lang w:val="en-US" w:eastAsia="zh-CN"/>
        </w:rPr>
      </w:pPr>
      <w:r>
        <w:rPr>
          <w:rFonts w:hint="eastAsia" w:ascii="华文仿宋" w:hAnsi="华文仿宋" w:eastAsia="华文仿宋" w:cs="华文仿宋"/>
          <w:b/>
          <w:bCs/>
          <w:sz w:val="32"/>
          <w:szCs w:val="32"/>
          <w:highlight w:val="none"/>
        </w:rPr>
        <w:t>申请人</w:t>
      </w:r>
      <w:r>
        <w:rPr>
          <w:rFonts w:hint="eastAsia" w:ascii="华文仿宋" w:hAnsi="华文仿宋" w:eastAsia="华文仿宋" w:cs="华文仿宋"/>
          <w:b/>
          <w:bCs/>
          <w:sz w:val="32"/>
          <w:szCs w:val="32"/>
          <w:highlight w:val="none"/>
          <w:lang w:val="en-US" w:eastAsia="zh-CN"/>
        </w:rPr>
        <w:t>称：</w:t>
      </w:r>
      <w:r>
        <w:rPr>
          <w:rFonts w:hint="eastAsia" w:ascii="华文仿宋" w:hAnsi="华文仿宋" w:eastAsia="华文仿宋" w:cs="华文仿宋"/>
          <w:sz w:val="32"/>
          <w:szCs w:val="32"/>
          <w:highlight w:val="none"/>
          <w:lang w:val="en-US" w:eastAsia="zh-CN"/>
        </w:rPr>
        <w:t>申请人于2023年6月22日通过寄信的方式向被申请人提出投诉举报，被举报人吴某涉嫌违反《中华人民共和国食品安全法》，要求处理投诉和查处商家违法行为。使用的为邮政快递，快递单号XA24664450134，被申请人于6月27日签收。</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依据《市场监督管理投诉举报处理暂行办法》第四条、第十四条规定，被申请人应于最晚在7月6日作出受理或不受理决定并告知申请人，申请人在此期间未收到被申请人以任何方式的告知。</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综上所述，被申请人未履行法定职责，构成程序违法，应当确认被申请人未在法定期限内告知是否受理投诉、举报违法，请求依法支持申请人的全部复议请求。</w:t>
      </w: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b/>
          <w:bCs/>
          <w:sz w:val="32"/>
          <w:szCs w:val="32"/>
          <w:highlight w:val="none"/>
        </w:rPr>
        <w:t>被申请人辩称</w:t>
      </w:r>
      <w:r>
        <w:rPr>
          <w:rFonts w:hint="eastAsia" w:ascii="华文仿宋" w:hAnsi="华文仿宋" w:eastAsia="华文仿宋" w:cs="华文仿宋"/>
          <w:b/>
          <w:bCs/>
          <w:sz w:val="32"/>
          <w:szCs w:val="32"/>
          <w:highlight w:val="none"/>
          <w:lang w:eastAsia="zh-CN"/>
        </w:rPr>
        <w:t>：</w:t>
      </w:r>
      <w:r>
        <w:rPr>
          <w:rFonts w:hint="eastAsia" w:ascii="华文仿宋" w:hAnsi="华文仿宋" w:eastAsia="华文仿宋" w:cs="华文仿宋"/>
          <w:sz w:val="32"/>
          <w:szCs w:val="32"/>
          <w:highlight w:val="none"/>
          <w:lang w:val="en-US" w:eastAsia="zh-CN"/>
        </w:rPr>
        <w:t>（一）被申请人对投诉事项依法进行了处理，并不存在未在法定时间内告知申请人是否受理投诉违法怠于履职的情况。2023年6月28日，被申请人收到投诉举报信。2023年6月29日，被申请人对被投诉举报人进行了现场检查，在现场未发现涉案茶饼，后经询问被投诉举报人承认销售过涉案茶饼。被申请人现场将该投诉举报情况告知了被投诉举报人，并于当日对被投诉举报人进行立案调查。2023年6月30日，被投诉举报人接受询问，称其店内确实销售过涉案“南糯山古树茶茶饼”，该茶饼是2020年5月8日其在洛阳市瀍河回族区古茶阁茶叶店购进的，一共购进2块，2023年6月13日申请人到店购买一块，截至案发时，该批茶叶已售完。2023年7月4日，被申请人向申请人邮寄告知函，内容是“我局于2023年6月28日收到你关于洛阳市瀍河区某商店涉嫌销售虚假标注生产日期茶叶的投诉举报信，经审查，符合《市场监督管理投诉举报处理暂行办法》规定的受理条件，我局决定受理，并予以立案，特此告知”。上述事实证明，被申请人已受理其投诉，并不存在申请人所称的怠于履职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（二）被申请人依法核查了案涉举报，不存在所谓未履行法定职责的情况。2023年6月28日，被申请人收到投诉举报信，并于当日对被投诉举报人进行立案调查，符合法定程序。</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综上，被申请人已对申请人的投诉举报进行了处理，申请人的复议请求不能成立，恳请依法驳回。</w:t>
      </w:r>
    </w:p>
    <w:p>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jc w:val="left"/>
        <w:textAlignment w:val="auto"/>
        <w:rPr>
          <w:rFonts w:hint="eastAsia" w:ascii="华文仿宋" w:hAnsi="华文仿宋" w:eastAsia="华文仿宋" w:cs="华文仿宋"/>
          <w:sz w:val="32"/>
          <w:szCs w:val="32"/>
          <w:highlight w:val="yellow"/>
          <w:lang w:val="en-US"/>
        </w:rPr>
      </w:pPr>
      <w:r>
        <w:rPr>
          <w:rFonts w:hint="eastAsia" w:ascii="华文仿宋" w:hAnsi="华文仿宋" w:eastAsia="华文仿宋" w:cs="华文仿宋"/>
          <w:b/>
          <w:bCs/>
          <w:sz w:val="32"/>
          <w:szCs w:val="32"/>
          <w:highlight w:val="none"/>
        </w:rPr>
        <w:t>经查：</w:t>
      </w:r>
      <w:r>
        <w:rPr>
          <w:rFonts w:hint="eastAsia" w:ascii="华文仿宋" w:hAnsi="华文仿宋" w:eastAsia="华文仿宋" w:cs="华文仿宋"/>
          <w:sz w:val="32"/>
          <w:szCs w:val="32"/>
          <w:highlight w:val="none"/>
        </w:rPr>
        <w:t>20</w:t>
      </w:r>
      <w:r>
        <w:rPr>
          <w:rFonts w:hint="eastAsia" w:ascii="华文仿宋" w:hAnsi="华文仿宋" w:eastAsia="华文仿宋" w:cs="华文仿宋"/>
          <w:sz w:val="32"/>
          <w:szCs w:val="32"/>
        </w:rPr>
        <w:t>23年6月</w:t>
      </w:r>
      <w:r>
        <w:rPr>
          <w:rFonts w:hint="eastAsia" w:ascii="华文仿宋" w:hAnsi="华文仿宋" w:eastAsia="华文仿宋" w:cs="华文仿宋"/>
          <w:sz w:val="32"/>
          <w:szCs w:val="32"/>
          <w:lang w:val="en-US" w:eastAsia="zh-CN"/>
        </w:rPr>
        <w:t>23</w:t>
      </w:r>
      <w:r>
        <w:rPr>
          <w:rFonts w:hint="eastAsia" w:ascii="华文仿宋" w:hAnsi="华文仿宋" w:eastAsia="华文仿宋" w:cs="华文仿宋"/>
          <w:sz w:val="32"/>
          <w:szCs w:val="32"/>
        </w:rPr>
        <w:t>日，申请人通过邮政挂号信向被申请人邮寄投诉举报信，称其6月</w:t>
      </w:r>
      <w:r>
        <w:rPr>
          <w:rFonts w:hint="eastAsia" w:ascii="华文仿宋" w:hAnsi="华文仿宋" w:eastAsia="华文仿宋" w:cs="华文仿宋"/>
          <w:sz w:val="32"/>
          <w:szCs w:val="32"/>
          <w:lang w:val="en-US" w:eastAsia="zh-CN"/>
        </w:rPr>
        <w:t>13</w:t>
      </w:r>
      <w:r>
        <w:rPr>
          <w:rFonts w:hint="eastAsia" w:ascii="华文仿宋" w:hAnsi="华文仿宋" w:eastAsia="华文仿宋" w:cs="华文仿宋"/>
          <w:sz w:val="32"/>
          <w:szCs w:val="32"/>
        </w:rPr>
        <w:t>日在洛阳市瀍河区</w:t>
      </w:r>
      <w:r>
        <w:rPr>
          <w:rFonts w:hint="eastAsia" w:ascii="华文仿宋" w:hAnsi="华文仿宋" w:eastAsia="华文仿宋" w:cs="华文仿宋"/>
          <w:sz w:val="32"/>
          <w:szCs w:val="32"/>
          <w:lang w:val="en-US" w:eastAsia="zh-CN"/>
        </w:rPr>
        <w:t>某办公用品商店</w:t>
      </w:r>
      <w:r>
        <w:rPr>
          <w:rFonts w:hint="eastAsia" w:ascii="华文仿宋" w:hAnsi="华文仿宋" w:eastAsia="华文仿宋" w:cs="华文仿宋"/>
          <w:sz w:val="32"/>
          <w:szCs w:val="32"/>
        </w:rPr>
        <w:t>花费</w:t>
      </w:r>
      <w:r>
        <w:rPr>
          <w:rFonts w:hint="eastAsia" w:ascii="华文仿宋" w:hAnsi="华文仿宋" w:eastAsia="华文仿宋" w:cs="华文仿宋"/>
          <w:sz w:val="32"/>
          <w:szCs w:val="32"/>
          <w:lang w:val="en-US" w:eastAsia="zh-CN"/>
        </w:rPr>
        <w:t>450</w:t>
      </w:r>
      <w:r>
        <w:rPr>
          <w:rFonts w:hint="eastAsia" w:ascii="华文仿宋" w:hAnsi="华文仿宋" w:eastAsia="华文仿宋" w:cs="华文仿宋"/>
          <w:sz w:val="32"/>
          <w:szCs w:val="32"/>
        </w:rPr>
        <w:t>元购买</w:t>
      </w:r>
      <w:r>
        <w:rPr>
          <w:rFonts w:hint="eastAsia" w:ascii="华文仿宋" w:hAnsi="华文仿宋" w:eastAsia="华文仿宋" w:cs="华文仿宋"/>
          <w:sz w:val="32"/>
          <w:szCs w:val="32"/>
          <w:lang w:val="en-US" w:eastAsia="zh-CN"/>
        </w:rPr>
        <w:t>1个“南糯山古树茶”茶饼，该茶饼产品执行标准GB/T22111-2008，生产日期为2008年4月8日，产品虚假标注食品生产日期</w:t>
      </w:r>
      <w:r>
        <w:rPr>
          <w:rFonts w:hint="eastAsia" w:ascii="华文仿宋" w:hAnsi="华文仿宋" w:eastAsia="华文仿宋" w:cs="华文仿宋"/>
          <w:sz w:val="32"/>
          <w:szCs w:val="32"/>
        </w:rPr>
        <w:t>，要求</w:t>
      </w:r>
      <w:r>
        <w:rPr>
          <w:rFonts w:hint="eastAsia" w:ascii="华文仿宋" w:hAnsi="华文仿宋" w:eastAsia="华文仿宋" w:cs="华文仿宋"/>
          <w:sz w:val="32"/>
          <w:szCs w:val="32"/>
          <w:lang w:eastAsia="zh-CN"/>
        </w:rPr>
        <w:t>退款</w:t>
      </w:r>
      <w:r>
        <w:rPr>
          <w:rFonts w:hint="eastAsia" w:ascii="华文仿宋" w:hAnsi="华文仿宋" w:eastAsia="华文仿宋" w:cs="华文仿宋"/>
          <w:sz w:val="32"/>
          <w:szCs w:val="32"/>
          <w:lang w:val="en-US" w:eastAsia="zh-CN"/>
        </w:rPr>
        <w:t>和</w:t>
      </w:r>
      <w:r>
        <w:rPr>
          <w:rFonts w:hint="eastAsia" w:ascii="华文仿宋" w:hAnsi="华文仿宋" w:eastAsia="华文仿宋" w:cs="华文仿宋"/>
          <w:sz w:val="32"/>
          <w:szCs w:val="32"/>
        </w:rPr>
        <w:t>赔偿</w:t>
      </w:r>
      <w:r>
        <w:rPr>
          <w:rFonts w:hint="eastAsia" w:ascii="华文仿宋" w:hAnsi="华文仿宋" w:eastAsia="华文仿宋" w:cs="华文仿宋"/>
          <w:sz w:val="32"/>
          <w:szCs w:val="32"/>
          <w:lang w:eastAsia="zh-CN"/>
        </w:rPr>
        <w:t>，并</w:t>
      </w:r>
      <w:r>
        <w:rPr>
          <w:rFonts w:hint="eastAsia" w:ascii="华文仿宋" w:hAnsi="华文仿宋" w:eastAsia="华文仿宋" w:cs="华文仿宋"/>
          <w:sz w:val="32"/>
          <w:szCs w:val="32"/>
          <w:lang w:val="en-US" w:eastAsia="zh-CN"/>
        </w:rPr>
        <w:t>作</w:t>
      </w:r>
      <w:r>
        <w:rPr>
          <w:rFonts w:hint="eastAsia" w:ascii="华文仿宋" w:hAnsi="华文仿宋" w:eastAsia="华文仿宋" w:cs="华文仿宋"/>
          <w:sz w:val="32"/>
          <w:szCs w:val="32"/>
          <w:lang w:eastAsia="zh-CN"/>
        </w:rPr>
        <w:t>出处罚，</w:t>
      </w:r>
      <w:r>
        <w:rPr>
          <w:rFonts w:hint="eastAsia" w:ascii="华文仿宋" w:hAnsi="华文仿宋" w:eastAsia="华文仿宋" w:cs="华文仿宋"/>
          <w:sz w:val="32"/>
          <w:szCs w:val="32"/>
        </w:rPr>
        <w:t>2023年6月2</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日被申请人</w:t>
      </w:r>
      <w:r>
        <w:rPr>
          <w:rFonts w:hint="eastAsia" w:ascii="华文仿宋" w:hAnsi="华文仿宋" w:eastAsia="华文仿宋" w:cs="华文仿宋"/>
          <w:sz w:val="32"/>
          <w:szCs w:val="32"/>
          <w:lang w:val="en-US" w:eastAsia="zh-CN"/>
        </w:rPr>
        <w:t>签收</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2023年6月2</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日</w:t>
      </w:r>
      <w:r>
        <w:rPr>
          <w:rFonts w:hint="eastAsia" w:ascii="华文仿宋" w:hAnsi="华文仿宋" w:eastAsia="华文仿宋" w:cs="华文仿宋"/>
          <w:sz w:val="32"/>
          <w:szCs w:val="32"/>
          <w:lang w:val="en-US" w:eastAsia="zh-CN"/>
        </w:rPr>
        <w:t>被申请人对被投诉举报人进行立案调查，并对</w:t>
      </w:r>
      <w:r>
        <w:rPr>
          <w:rFonts w:hint="eastAsia" w:ascii="华文仿宋" w:hAnsi="华文仿宋" w:eastAsia="华文仿宋" w:cs="华文仿宋"/>
          <w:sz w:val="32"/>
          <w:szCs w:val="32"/>
        </w:rPr>
        <w:t>被投诉</w:t>
      </w:r>
      <w:r>
        <w:rPr>
          <w:rFonts w:hint="eastAsia" w:ascii="华文仿宋" w:hAnsi="华文仿宋" w:eastAsia="华文仿宋" w:cs="华文仿宋"/>
          <w:sz w:val="32"/>
          <w:szCs w:val="32"/>
          <w:lang w:eastAsia="zh-CN"/>
        </w:rPr>
        <w:t>举报</w:t>
      </w:r>
      <w:r>
        <w:rPr>
          <w:rFonts w:hint="eastAsia" w:ascii="华文仿宋" w:hAnsi="华文仿宋" w:eastAsia="华文仿宋" w:cs="华文仿宋"/>
          <w:sz w:val="32"/>
          <w:szCs w:val="32"/>
        </w:rPr>
        <w:t>人进行现场检查。2023年7月</w:t>
      </w:r>
      <w:r>
        <w:rPr>
          <w:rFonts w:hint="eastAsia" w:ascii="华文仿宋" w:hAnsi="华文仿宋" w:eastAsia="华文仿宋" w:cs="华文仿宋"/>
          <w:sz w:val="32"/>
          <w:szCs w:val="32"/>
          <w:lang w:val="en-US" w:eastAsia="zh-CN"/>
        </w:rPr>
        <w:t>4</w:t>
      </w:r>
      <w:r>
        <w:rPr>
          <w:rFonts w:hint="eastAsia" w:ascii="华文仿宋" w:hAnsi="华文仿宋" w:eastAsia="华文仿宋" w:cs="华文仿宋"/>
          <w:sz w:val="32"/>
          <w:szCs w:val="32"/>
        </w:rPr>
        <w:t>日，被申请人</w:t>
      </w:r>
      <w:r>
        <w:rPr>
          <w:rFonts w:hint="eastAsia" w:ascii="华文仿宋" w:hAnsi="华文仿宋" w:eastAsia="华文仿宋" w:cs="华文仿宋"/>
          <w:sz w:val="32"/>
          <w:szCs w:val="32"/>
          <w:lang w:eastAsia="zh-CN"/>
        </w:rPr>
        <w:t>向申请人邮寄告知函，</w:t>
      </w:r>
      <w:r>
        <w:rPr>
          <w:rFonts w:hint="eastAsia" w:ascii="华文仿宋" w:hAnsi="华文仿宋" w:eastAsia="华文仿宋" w:cs="华文仿宋"/>
          <w:sz w:val="32"/>
          <w:szCs w:val="32"/>
          <w:lang w:val="en-US" w:eastAsia="zh-CN"/>
        </w:rPr>
        <w:t>告知其“决定受理，并予以立案”，邮件显示已签收。另经查明，针对被投诉举报人的相关处理正在办理中。</w:t>
      </w: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b/>
          <w:bCs/>
          <w:sz w:val="32"/>
          <w:szCs w:val="32"/>
          <w:highlight w:val="none"/>
        </w:rPr>
        <w:t>本机关认为：</w:t>
      </w:r>
      <w:r>
        <w:rPr>
          <w:rFonts w:hint="eastAsia" w:ascii="华文仿宋" w:hAnsi="华文仿宋" w:eastAsia="华文仿宋" w:cs="华文仿宋"/>
          <w:kern w:val="2"/>
          <w:sz w:val="32"/>
          <w:szCs w:val="32"/>
          <w:highlight w:val="none"/>
          <w:lang w:val="en-US" w:eastAsia="zh-CN" w:bidi="ar-SA"/>
        </w:rPr>
        <w:t>根据《市场监督管理行政处罚程序规定》第十八条、第六十四条及《市场监督管理投诉举报处理暂行办法》第十四条、第二十三条、第三十一条之规定，被申请人在法定期限内履行了立案、受理及立案决定告知、核查等法定职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kern w:val="2"/>
          <w:sz w:val="32"/>
          <w:szCs w:val="32"/>
          <w:highlight w:val="none"/>
          <w:lang w:val="en-US" w:eastAsia="zh-CN" w:bidi="ar-SA"/>
        </w:rPr>
      </w:pPr>
      <w:r>
        <w:rPr>
          <w:rFonts w:hint="eastAsia" w:ascii="华文仿宋" w:hAnsi="华文仿宋" w:eastAsia="华文仿宋" w:cs="华文仿宋"/>
          <w:kern w:val="2"/>
          <w:sz w:val="32"/>
          <w:szCs w:val="32"/>
          <w:highlight w:val="none"/>
          <w:lang w:val="en-US" w:eastAsia="zh-CN" w:bidi="ar-SA"/>
        </w:rPr>
        <w:t>根据《中华人民共和国行政复议法》第二十八条及《中华人民共和国行政复议法实施条例》第四十八条第一款之规定，本机关决定如下：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kern w:val="2"/>
          <w:sz w:val="32"/>
          <w:szCs w:val="32"/>
          <w:highlight w:val="none"/>
          <w:lang w:val="en-US" w:eastAsia="zh-CN" w:bidi="ar-SA"/>
        </w:rPr>
      </w:pPr>
      <w:r>
        <w:rPr>
          <w:rFonts w:hint="eastAsia" w:ascii="华文仿宋" w:hAnsi="华文仿宋" w:eastAsia="华文仿宋" w:cs="华文仿宋"/>
          <w:kern w:val="2"/>
          <w:sz w:val="32"/>
          <w:szCs w:val="32"/>
          <w:highlight w:val="none"/>
          <w:lang w:val="en-US" w:eastAsia="zh-CN" w:bidi="ar-SA"/>
        </w:rPr>
        <w:t>驳回申请人的行政复议申请。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申请人如不服本决定，可以自接到本决定书之日起15日内向人民法院提起行政诉讼。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sz w:val="32"/>
          <w:szCs w:val="32"/>
          <w:highlight w:val="none"/>
        </w:rPr>
      </w:pPr>
      <w:bookmarkStart w:id="0" w:name="_GoBack"/>
      <w:bookmarkEnd w:id="0"/>
    </w:p>
    <w:p>
      <w:pPr>
        <w:keepNext w:val="0"/>
        <w:keepLines w:val="0"/>
        <w:pageBreakBefore w:val="0"/>
        <w:widowControl w:val="0"/>
        <w:kinsoku/>
        <w:overflowPunct/>
        <w:topLinePunct w:val="0"/>
        <w:autoSpaceDE/>
        <w:autoSpaceDN/>
        <w:bidi w:val="0"/>
        <w:adjustRightInd/>
        <w:snapToGrid/>
        <w:spacing w:line="580" w:lineRule="exact"/>
        <w:ind w:right="1280"/>
        <w:textAlignment w:val="auto"/>
        <w:rPr>
          <w:rFonts w:hint="eastAsia" w:ascii="仿宋" w:hAnsi="仿宋" w:eastAsia="仿宋" w:cs="仿宋"/>
          <w:sz w:val="32"/>
          <w:szCs w:val="36"/>
        </w:rPr>
      </w:pPr>
    </w:p>
    <w:p>
      <w:pPr>
        <w:keepNext w:val="0"/>
        <w:keepLines w:val="0"/>
        <w:pageBreakBefore w:val="0"/>
        <w:widowControl w:val="0"/>
        <w:kinsoku/>
        <w:overflowPunct/>
        <w:topLinePunct w:val="0"/>
        <w:autoSpaceDE/>
        <w:autoSpaceDN/>
        <w:bidi w:val="0"/>
        <w:adjustRightInd/>
        <w:snapToGrid/>
        <w:spacing w:line="580" w:lineRule="exact"/>
        <w:ind w:right="1280" w:firstLine="1280" w:firstLineChars="400"/>
        <w:jc w:val="right"/>
        <w:textAlignment w:val="auto"/>
        <w:rPr>
          <w:rFonts w:hint="eastAsia" w:ascii="仿宋" w:hAnsi="仿宋" w:eastAsia="仿宋" w:cs="仿宋"/>
          <w:sz w:val="32"/>
          <w:szCs w:val="36"/>
        </w:rPr>
      </w:pPr>
      <w:r>
        <w:rPr>
          <w:rFonts w:hint="eastAsia" w:ascii="仿宋" w:hAnsi="仿宋" w:eastAsia="仿宋" w:cs="仿宋"/>
          <w:sz w:val="32"/>
          <w:szCs w:val="36"/>
        </w:rPr>
        <w:t>202</w:t>
      </w:r>
      <w:r>
        <w:rPr>
          <w:rFonts w:hint="eastAsia" w:ascii="仿宋" w:hAnsi="仿宋" w:eastAsia="仿宋" w:cs="仿宋"/>
          <w:sz w:val="32"/>
          <w:szCs w:val="36"/>
          <w:lang w:val="en-US" w:eastAsia="zh-CN"/>
        </w:rPr>
        <w:t>3</w:t>
      </w:r>
      <w:r>
        <w:rPr>
          <w:rFonts w:hint="eastAsia" w:ascii="仿宋" w:hAnsi="仿宋" w:eastAsia="仿宋" w:cs="仿宋"/>
          <w:sz w:val="32"/>
          <w:szCs w:val="36"/>
        </w:rPr>
        <w:t>年</w:t>
      </w:r>
      <w:r>
        <w:rPr>
          <w:rFonts w:hint="eastAsia" w:ascii="仿宋" w:hAnsi="仿宋" w:eastAsia="仿宋" w:cs="仿宋"/>
          <w:sz w:val="32"/>
          <w:szCs w:val="36"/>
          <w:lang w:val="en-US" w:eastAsia="zh-CN"/>
        </w:rPr>
        <w:t>8月30</w:t>
      </w:r>
      <w:r>
        <w:rPr>
          <w:rFonts w:hint="eastAsia" w:ascii="仿宋" w:hAnsi="仿宋" w:eastAsia="仿宋" w:cs="仿宋"/>
          <w:sz w:val="32"/>
          <w:szCs w:val="36"/>
        </w:rPr>
        <w:t xml:space="preserve">日　　　　　　　 </w:t>
      </w:r>
    </w:p>
    <w:p>
      <w:pPr>
        <w:keepNext w:val="0"/>
        <w:keepLines w:val="0"/>
        <w:pageBreakBefore w:val="0"/>
        <w:tabs>
          <w:tab w:val="left" w:pos="7560"/>
          <w:tab w:val="left" w:pos="8640"/>
        </w:tabs>
        <w:kinsoku/>
        <w:wordWrap/>
        <w:overflowPunct/>
        <w:topLinePunct w:val="0"/>
        <w:autoSpaceDE/>
        <w:autoSpaceDN/>
        <w:bidi w:val="0"/>
        <w:adjustRightInd/>
        <w:snapToGrid/>
        <w:spacing w:line="620" w:lineRule="exact"/>
        <w:ind w:left="0" w:right="0" w:rightChars="0" w:firstLine="160" w:firstLineChars="50"/>
        <w:jc w:val="left"/>
        <w:textAlignment w:val="baseline"/>
        <w:rPr>
          <w:rFonts w:hint="eastAsia" w:ascii="仿宋" w:hAnsi="仿宋" w:eastAsia="仿宋" w:cs="仿宋"/>
          <w:sz w:val="32"/>
          <w:szCs w:val="36"/>
        </w:rPr>
      </w:pPr>
    </w:p>
    <w:sectPr>
      <w:footerReference r:id="rId3" w:type="default"/>
      <w:pgSz w:w="11906" w:h="16838"/>
      <w:pgMar w:top="1418"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华文仿宋">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wY2NiYWE1YjAyOTU0ODE1NmJkMTcyYTFlZWRiZTcifQ=="/>
  </w:docVars>
  <w:rsids>
    <w:rsidRoot w:val="002B315A"/>
    <w:rsid w:val="000137A2"/>
    <w:rsid w:val="00020E6F"/>
    <w:rsid w:val="0009573E"/>
    <w:rsid w:val="000B0DF6"/>
    <w:rsid w:val="000F47A3"/>
    <w:rsid w:val="00104994"/>
    <w:rsid w:val="001721EB"/>
    <w:rsid w:val="00175655"/>
    <w:rsid w:val="001D0468"/>
    <w:rsid w:val="001E312A"/>
    <w:rsid w:val="001F701D"/>
    <w:rsid w:val="00237B93"/>
    <w:rsid w:val="00245087"/>
    <w:rsid w:val="00280356"/>
    <w:rsid w:val="002B315A"/>
    <w:rsid w:val="002D2C64"/>
    <w:rsid w:val="003316DD"/>
    <w:rsid w:val="0036454C"/>
    <w:rsid w:val="004350EC"/>
    <w:rsid w:val="00446A9E"/>
    <w:rsid w:val="00446CB5"/>
    <w:rsid w:val="00464B23"/>
    <w:rsid w:val="00466E9A"/>
    <w:rsid w:val="004A3207"/>
    <w:rsid w:val="0054679C"/>
    <w:rsid w:val="005833D0"/>
    <w:rsid w:val="005A3FBF"/>
    <w:rsid w:val="005F1216"/>
    <w:rsid w:val="00622407"/>
    <w:rsid w:val="0065532A"/>
    <w:rsid w:val="006F0378"/>
    <w:rsid w:val="007068DC"/>
    <w:rsid w:val="00730D61"/>
    <w:rsid w:val="00741081"/>
    <w:rsid w:val="00783227"/>
    <w:rsid w:val="00826965"/>
    <w:rsid w:val="00862958"/>
    <w:rsid w:val="00877AD4"/>
    <w:rsid w:val="00890BC1"/>
    <w:rsid w:val="008D0220"/>
    <w:rsid w:val="008D1BC0"/>
    <w:rsid w:val="0093692A"/>
    <w:rsid w:val="00946FA5"/>
    <w:rsid w:val="00974772"/>
    <w:rsid w:val="0098785F"/>
    <w:rsid w:val="00987C1E"/>
    <w:rsid w:val="009D3193"/>
    <w:rsid w:val="00A12FC7"/>
    <w:rsid w:val="00A84CB5"/>
    <w:rsid w:val="00A90513"/>
    <w:rsid w:val="00A93471"/>
    <w:rsid w:val="00AA7615"/>
    <w:rsid w:val="00B74149"/>
    <w:rsid w:val="00BC0FE7"/>
    <w:rsid w:val="00C104DD"/>
    <w:rsid w:val="00C37719"/>
    <w:rsid w:val="00C53EE4"/>
    <w:rsid w:val="00C71B30"/>
    <w:rsid w:val="00CB7E32"/>
    <w:rsid w:val="00CD6530"/>
    <w:rsid w:val="00DE6B07"/>
    <w:rsid w:val="00E7160D"/>
    <w:rsid w:val="00EA35F2"/>
    <w:rsid w:val="00F80848"/>
    <w:rsid w:val="00FC47F1"/>
    <w:rsid w:val="00FD7CC3"/>
    <w:rsid w:val="014E6A7B"/>
    <w:rsid w:val="023179D5"/>
    <w:rsid w:val="02394EA6"/>
    <w:rsid w:val="02AE5C93"/>
    <w:rsid w:val="02DE4B9A"/>
    <w:rsid w:val="035A06BC"/>
    <w:rsid w:val="040F3C35"/>
    <w:rsid w:val="06FD0DFE"/>
    <w:rsid w:val="07414F74"/>
    <w:rsid w:val="08304C8A"/>
    <w:rsid w:val="088A7403"/>
    <w:rsid w:val="092A667A"/>
    <w:rsid w:val="09F51698"/>
    <w:rsid w:val="0B392677"/>
    <w:rsid w:val="0BFF5B4B"/>
    <w:rsid w:val="0C57284E"/>
    <w:rsid w:val="0DA36443"/>
    <w:rsid w:val="0DE277B4"/>
    <w:rsid w:val="0FF629F0"/>
    <w:rsid w:val="0FFA3C1C"/>
    <w:rsid w:val="103B1BD3"/>
    <w:rsid w:val="108F2163"/>
    <w:rsid w:val="113743A6"/>
    <w:rsid w:val="12831C96"/>
    <w:rsid w:val="1776580A"/>
    <w:rsid w:val="17EB6C6C"/>
    <w:rsid w:val="187F6144"/>
    <w:rsid w:val="18ED3189"/>
    <w:rsid w:val="19436C54"/>
    <w:rsid w:val="1A205B94"/>
    <w:rsid w:val="1A54747D"/>
    <w:rsid w:val="1B5A5BF0"/>
    <w:rsid w:val="1ECB76C6"/>
    <w:rsid w:val="1EE937D9"/>
    <w:rsid w:val="1FED5A85"/>
    <w:rsid w:val="216E446A"/>
    <w:rsid w:val="23E9009E"/>
    <w:rsid w:val="24A24F3D"/>
    <w:rsid w:val="258F4F9F"/>
    <w:rsid w:val="2A2342F0"/>
    <w:rsid w:val="2CED2311"/>
    <w:rsid w:val="2D3415BE"/>
    <w:rsid w:val="2DA7343A"/>
    <w:rsid w:val="2DBF711F"/>
    <w:rsid w:val="2E01545A"/>
    <w:rsid w:val="300C57D0"/>
    <w:rsid w:val="30536487"/>
    <w:rsid w:val="31C47204"/>
    <w:rsid w:val="3246516F"/>
    <w:rsid w:val="346F4603"/>
    <w:rsid w:val="34FB55E7"/>
    <w:rsid w:val="39C26CA9"/>
    <w:rsid w:val="39FB06B6"/>
    <w:rsid w:val="3A7206CF"/>
    <w:rsid w:val="3B66775F"/>
    <w:rsid w:val="3BDA77E8"/>
    <w:rsid w:val="3EB15EEC"/>
    <w:rsid w:val="3F9335C1"/>
    <w:rsid w:val="404761A1"/>
    <w:rsid w:val="41B657FE"/>
    <w:rsid w:val="41DA7286"/>
    <w:rsid w:val="425846F9"/>
    <w:rsid w:val="42801363"/>
    <w:rsid w:val="4734642D"/>
    <w:rsid w:val="478B7993"/>
    <w:rsid w:val="495959F3"/>
    <w:rsid w:val="49C906DD"/>
    <w:rsid w:val="4A2915CA"/>
    <w:rsid w:val="4A3563A4"/>
    <w:rsid w:val="4A657908"/>
    <w:rsid w:val="4B17381D"/>
    <w:rsid w:val="4B1C1B06"/>
    <w:rsid w:val="4FDD1670"/>
    <w:rsid w:val="51AB6549"/>
    <w:rsid w:val="527978FA"/>
    <w:rsid w:val="5B9E2A28"/>
    <w:rsid w:val="5BD9456F"/>
    <w:rsid w:val="5C560102"/>
    <w:rsid w:val="5CCF1B42"/>
    <w:rsid w:val="5D172B1C"/>
    <w:rsid w:val="5DCB4698"/>
    <w:rsid w:val="5EB92BF0"/>
    <w:rsid w:val="5FD8506F"/>
    <w:rsid w:val="60260D66"/>
    <w:rsid w:val="618D519E"/>
    <w:rsid w:val="61C85437"/>
    <w:rsid w:val="62116290"/>
    <w:rsid w:val="624A0A7B"/>
    <w:rsid w:val="62F66E07"/>
    <w:rsid w:val="632506B3"/>
    <w:rsid w:val="637A44A0"/>
    <w:rsid w:val="64B174D2"/>
    <w:rsid w:val="64C811F3"/>
    <w:rsid w:val="65FB335C"/>
    <w:rsid w:val="6692787F"/>
    <w:rsid w:val="669756FC"/>
    <w:rsid w:val="67852F40"/>
    <w:rsid w:val="6841155D"/>
    <w:rsid w:val="68751ABF"/>
    <w:rsid w:val="690416A7"/>
    <w:rsid w:val="69572A79"/>
    <w:rsid w:val="697123F4"/>
    <w:rsid w:val="6A9D61FF"/>
    <w:rsid w:val="6B9F6CC6"/>
    <w:rsid w:val="6C3513D9"/>
    <w:rsid w:val="6C627CF4"/>
    <w:rsid w:val="6D805164"/>
    <w:rsid w:val="6E250E35"/>
    <w:rsid w:val="6FB2689C"/>
    <w:rsid w:val="6FDA3BC5"/>
    <w:rsid w:val="70012708"/>
    <w:rsid w:val="70912956"/>
    <w:rsid w:val="70B3484B"/>
    <w:rsid w:val="735465E8"/>
    <w:rsid w:val="744C3E5E"/>
    <w:rsid w:val="74A34027"/>
    <w:rsid w:val="75B914ED"/>
    <w:rsid w:val="75E9159E"/>
    <w:rsid w:val="761503F8"/>
    <w:rsid w:val="76452D38"/>
    <w:rsid w:val="76E351D9"/>
    <w:rsid w:val="77E61994"/>
    <w:rsid w:val="786B613C"/>
    <w:rsid w:val="78871D3C"/>
    <w:rsid w:val="79836C04"/>
    <w:rsid w:val="7AAF05A8"/>
    <w:rsid w:val="7B62386D"/>
    <w:rsid w:val="7B885CBA"/>
    <w:rsid w:val="7C1012DF"/>
    <w:rsid w:val="7C3C3E89"/>
    <w:rsid w:val="7CC01F00"/>
    <w:rsid w:val="7DCC5495"/>
    <w:rsid w:val="7F4B1FCA"/>
    <w:rsid w:val="7FDC13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rPr>
  </w:style>
  <w:style w:type="character" w:customStyle="1" w:styleId="9">
    <w:name w:val="rgroup"/>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1458</Words>
  <Characters>1544</Characters>
  <Lines>27</Lines>
  <Paragraphs>7</Paragraphs>
  <TotalTime>13</TotalTime>
  <ScaleCrop>false</ScaleCrop>
  <LinksUpToDate>false</LinksUpToDate>
  <CharactersWithSpaces>1580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2020-12-04T04:49:00Z</dcterms:created>
  <dc:creator>Administrator</dc:creator>
  <cp:lastModifiedBy>Administrator</cp:lastModifiedBy>
  <cp:lastPrinted>2023-08-24T07:48:00Z</cp:lastPrinted>
  <dcterms:modified xsi:type="dcterms:W3CDTF">2024-11-06T08:53:25Z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E6410BD4DDE34C6AA8F0BD03CB772D8C_13</vt:lpwstr>
  </property>
</Properties>
</file>