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D8F1B">
      <w:pPr>
        <w:spacing w:line="640" w:lineRule="exact"/>
        <w:jc w:val="center"/>
        <w:rPr>
          <w:rFonts w:hint="eastAsia"/>
          <w:b/>
          <w:bCs/>
          <w:sz w:val="56"/>
          <w:szCs w:val="52"/>
        </w:rPr>
      </w:pPr>
      <w:r>
        <w:rPr>
          <w:rFonts w:hint="eastAsia"/>
          <w:b/>
          <w:bCs/>
          <w:sz w:val="56"/>
          <w:szCs w:val="52"/>
        </w:rPr>
        <w:t>洛阳市瀍河回族区人民政府</w:t>
      </w:r>
    </w:p>
    <w:p w14:paraId="3D3E09EA">
      <w:pPr>
        <w:spacing w:line="540" w:lineRule="exact"/>
        <w:ind w:firstLine="2610" w:firstLineChars="500"/>
        <w:jc w:val="center"/>
        <w:rPr>
          <w:rFonts w:hint="eastAsia"/>
          <w:b/>
          <w:bCs/>
          <w:sz w:val="52"/>
          <w:szCs w:val="56"/>
        </w:rPr>
      </w:pPr>
    </w:p>
    <w:p w14:paraId="4D42F6A2">
      <w:pPr>
        <w:spacing w:line="540" w:lineRule="exact"/>
        <w:jc w:val="center"/>
        <w:rPr>
          <w:rFonts w:hint="eastAsia"/>
          <w:b/>
          <w:bCs/>
          <w:sz w:val="52"/>
          <w:szCs w:val="56"/>
        </w:rPr>
      </w:pPr>
      <w:r>
        <w:rPr>
          <w:rFonts w:hint="eastAsia"/>
          <w:b/>
          <w:bCs/>
          <w:sz w:val="52"/>
          <w:szCs w:val="56"/>
        </w:rPr>
        <w:t>行政复议决定书</w:t>
      </w:r>
    </w:p>
    <w:p w14:paraId="2DCEABF1">
      <w:pPr>
        <w:spacing w:line="540" w:lineRule="exact"/>
        <w:ind w:firstLine="2409" w:firstLineChars="500"/>
        <w:rPr>
          <w:rFonts w:hint="eastAsia"/>
          <w:b/>
          <w:bCs/>
          <w:sz w:val="48"/>
          <w:szCs w:val="56"/>
        </w:rPr>
      </w:pPr>
    </w:p>
    <w:p w14:paraId="73D6F7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6"/>
        </w:rPr>
      </w:pPr>
      <w:r>
        <w:rPr>
          <w:rFonts w:hint="eastAsia" w:ascii="仿宋" w:hAnsi="仿宋" w:eastAsia="仿宋" w:cs="仿宋"/>
          <w:sz w:val="32"/>
          <w:szCs w:val="36"/>
        </w:rPr>
        <w:t>申请人</w:t>
      </w:r>
      <w:r>
        <w:rPr>
          <w:rFonts w:hint="eastAsia" w:ascii="仿宋" w:hAnsi="仿宋" w:eastAsia="仿宋" w:cs="仿宋"/>
          <w:sz w:val="32"/>
          <w:szCs w:val="36"/>
          <w:lang w:eastAsia="zh-CN"/>
        </w:rPr>
        <w:t>：</w:t>
      </w:r>
      <w:r>
        <w:rPr>
          <w:rFonts w:hint="eastAsia" w:ascii="仿宋" w:hAnsi="仿宋" w:eastAsia="仿宋" w:cs="仿宋"/>
          <w:sz w:val="32"/>
          <w:szCs w:val="36"/>
          <w:lang w:val="en-US" w:eastAsia="zh-CN"/>
        </w:rPr>
        <w:t>马某</w:t>
      </w:r>
      <w:r>
        <w:rPr>
          <w:rFonts w:hint="eastAsia" w:ascii="华文仿宋" w:hAnsi="华文仿宋" w:eastAsia="华文仿宋" w:cs="华文仿宋"/>
          <w:sz w:val="32"/>
          <w:szCs w:val="36"/>
        </w:rPr>
        <w:t>。</w:t>
      </w:r>
    </w:p>
    <w:p w14:paraId="515EA8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6"/>
        </w:rPr>
      </w:pPr>
      <w:r>
        <w:rPr>
          <w:rFonts w:hint="eastAsia" w:ascii="仿宋" w:hAnsi="仿宋" w:eastAsia="仿宋" w:cs="仿宋"/>
          <w:sz w:val="32"/>
          <w:szCs w:val="36"/>
        </w:rPr>
        <w:t>被申请人</w:t>
      </w:r>
      <w:r>
        <w:rPr>
          <w:rFonts w:hint="eastAsia" w:ascii="仿宋" w:hAnsi="仿宋" w:eastAsia="仿宋" w:cs="仿宋"/>
          <w:sz w:val="32"/>
          <w:szCs w:val="36"/>
          <w:lang w:eastAsia="zh-CN"/>
        </w:rPr>
        <w:t>：</w:t>
      </w:r>
      <w:r>
        <w:rPr>
          <w:rFonts w:hint="eastAsia" w:ascii="华文仿宋" w:hAnsi="华文仿宋" w:eastAsia="华文仿宋" w:cs="华文仿宋"/>
          <w:sz w:val="32"/>
          <w:szCs w:val="36"/>
        </w:rPr>
        <w:t>洛阳市公安局瀍河分局</w:t>
      </w:r>
      <w:r>
        <w:rPr>
          <w:rFonts w:hint="eastAsia" w:ascii="仿宋" w:hAnsi="仿宋" w:eastAsia="仿宋" w:cs="仿宋"/>
          <w:sz w:val="32"/>
          <w:szCs w:val="36"/>
        </w:rPr>
        <w:t>。</w:t>
      </w:r>
    </w:p>
    <w:p w14:paraId="32DA5E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6"/>
        </w:rPr>
      </w:pPr>
      <w:r>
        <w:rPr>
          <w:rFonts w:hint="eastAsia" w:ascii="仿宋" w:hAnsi="仿宋" w:eastAsia="仿宋" w:cs="仿宋"/>
          <w:sz w:val="32"/>
          <w:szCs w:val="36"/>
        </w:rPr>
        <w:t>申请人对被申请人202</w:t>
      </w:r>
      <w:r>
        <w:rPr>
          <w:rFonts w:hint="eastAsia" w:ascii="仿宋" w:hAnsi="仿宋" w:eastAsia="仿宋" w:cs="仿宋"/>
          <w:sz w:val="32"/>
          <w:szCs w:val="36"/>
          <w:lang w:val="en-US" w:eastAsia="zh-CN"/>
        </w:rPr>
        <w:t>3年9</w:t>
      </w:r>
      <w:r>
        <w:rPr>
          <w:rFonts w:hint="eastAsia" w:ascii="仿宋" w:hAnsi="仿宋" w:eastAsia="仿宋" w:cs="仿宋"/>
          <w:sz w:val="32"/>
          <w:szCs w:val="36"/>
        </w:rPr>
        <w:t>月</w:t>
      </w:r>
      <w:r>
        <w:rPr>
          <w:rFonts w:hint="eastAsia" w:ascii="仿宋" w:hAnsi="仿宋" w:eastAsia="仿宋" w:cs="仿宋"/>
          <w:sz w:val="32"/>
          <w:szCs w:val="36"/>
          <w:lang w:val="en-US" w:eastAsia="zh-CN"/>
        </w:rPr>
        <w:t>7</w:t>
      </w:r>
      <w:r>
        <w:rPr>
          <w:rFonts w:hint="eastAsia" w:ascii="仿宋" w:hAnsi="仿宋" w:eastAsia="仿宋" w:cs="仿宋"/>
          <w:sz w:val="32"/>
          <w:szCs w:val="36"/>
        </w:rPr>
        <w:t>日作出的《</w:t>
      </w:r>
      <w:r>
        <w:rPr>
          <w:rFonts w:hint="eastAsia" w:ascii="仿宋" w:hAnsi="仿宋" w:eastAsia="仿宋" w:cs="仿宋"/>
          <w:sz w:val="32"/>
          <w:szCs w:val="36"/>
          <w:lang w:val="en-US" w:eastAsia="zh-CN"/>
        </w:rPr>
        <w:t>行政处罚决定书</w:t>
      </w:r>
      <w:r>
        <w:rPr>
          <w:rFonts w:hint="eastAsia" w:ascii="仿宋" w:hAnsi="仿宋" w:eastAsia="仿宋" w:cs="仿宋"/>
          <w:sz w:val="32"/>
          <w:szCs w:val="36"/>
        </w:rPr>
        <w:t>》</w:t>
      </w:r>
      <w:r>
        <w:rPr>
          <w:rFonts w:hint="eastAsia" w:ascii="仿宋" w:hAnsi="仿宋" w:eastAsia="仿宋" w:cs="仿宋"/>
          <w:sz w:val="32"/>
          <w:szCs w:val="36"/>
          <w:lang w:eastAsia="zh-CN"/>
        </w:rPr>
        <w:t>（</w:t>
      </w:r>
      <w:r>
        <w:rPr>
          <w:rFonts w:hint="eastAsia" w:ascii="仿宋" w:hAnsi="仿宋" w:eastAsia="仿宋" w:cs="仿宋"/>
          <w:sz w:val="32"/>
          <w:szCs w:val="36"/>
          <w:lang w:val="en-US" w:eastAsia="zh-CN"/>
        </w:rPr>
        <w:t>洛公瀍河（巡特）行罚决字</w:t>
      </w:r>
      <w:r>
        <w:rPr>
          <w:rFonts w:hint="eastAsia" w:ascii="仿宋" w:hAnsi="仿宋" w:eastAsia="仿宋" w:cs="仿宋"/>
          <w:sz w:val="32"/>
          <w:szCs w:val="28"/>
        </w:rPr>
        <w:t>〔202</w:t>
      </w:r>
      <w:r>
        <w:rPr>
          <w:rFonts w:hint="eastAsia" w:ascii="仿宋" w:hAnsi="仿宋" w:eastAsia="仿宋" w:cs="仿宋"/>
          <w:sz w:val="32"/>
          <w:szCs w:val="28"/>
          <w:lang w:val="en-US" w:eastAsia="zh-CN"/>
        </w:rPr>
        <w:t>3</w:t>
      </w:r>
      <w:r>
        <w:rPr>
          <w:rFonts w:hint="eastAsia" w:ascii="仿宋" w:hAnsi="仿宋" w:eastAsia="仿宋" w:cs="仿宋"/>
          <w:sz w:val="32"/>
          <w:szCs w:val="28"/>
        </w:rPr>
        <w:t>〕</w:t>
      </w:r>
      <w:r>
        <w:rPr>
          <w:rFonts w:hint="eastAsia" w:ascii="仿宋" w:hAnsi="仿宋" w:eastAsia="仿宋" w:cs="仿宋"/>
          <w:sz w:val="32"/>
          <w:szCs w:val="28"/>
          <w:lang w:val="en-US" w:eastAsia="zh-CN"/>
        </w:rPr>
        <w:t>491</w:t>
      </w:r>
      <w:r>
        <w:rPr>
          <w:rFonts w:hint="eastAsia" w:ascii="仿宋" w:hAnsi="仿宋" w:eastAsia="仿宋" w:cs="仿宋"/>
          <w:sz w:val="32"/>
          <w:szCs w:val="28"/>
        </w:rPr>
        <w:t>号</w:t>
      </w:r>
      <w:r>
        <w:rPr>
          <w:rFonts w:hint="eastAsia" w:ascii="仿宋" w:hAnsi="仿宋" w:eastAsia="仿宋" w:cs="仿宋"/>
          <w:sz w:val="32"/>
          <w:szCs w:val="36"/>
          <w:lang w:eastAsia="zh-CN"/>
        </w:rPr>
        <w:t>）</w:t>
      </w:r>
      <w:r>
        <w:rPr>
          <w:rFonts w:hint="eastAsia" w:ascii="仿宋" w:hAnsi="仿宋" w:eastAsia="仿宋" w:cs="仿宋"/>
          <w:sz w:val="32"/>
          <w:szCs w:val="36"/>
        </w:rPr>
        <w:t>不服，向本机关提出行政复议申请。本机关收到申请后，依法予以受理，现已审理终结。</w:t>
      </w:r>
    </w:p>
    <w:p w14:paraId="0E6B476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28"/>
          <w:lang w:eastAsia="zh-CN"/>
        </w:rPr>
      </w:pPr>
      <w:r>
        <w:rPr>
          <w:rFonts w:hint="eastAsia" w:ascii="仿宋" w:hAnsi="仿宋" w:eastAsia="仿宋" w:cs="仿宋"/>
          <w:b/>
          <w:bCs/>
          <w:sz w:val="32"/>
          <w:szCs w:val="36"/>
        </w:rPr>
        <w:t>申请人请求</w:t>
      </w:r>
      <w:r>
        <w:rPr>
          <w:rFonts w:hint="eastAsia" w:ascii="仿宋" w:hAnsi="仿宋" w:eastAsia="仿宋" w:cs="仿宋"/>
          <w:b/>
          <w:bCs/>
          <w:sz w:val="32"/>
          <w:szCs w:val="36"/>
          <w:lang w:eastAsia="zh-CN"/>
        </w:rPr>
        <w:t>：</w:t>
      </w:r>
      <w:r>
        <w:rPr>
          <w:rFonts w:hint="eastAsia" w:ascii="仿宋" w:hAnsi="仿宋" w:eastAsia="仿宋" w:cs="仿宋"/>
          <w:sz w:val="32"/>
          <w:szCs w:val="36"/>
          <w:lang w:val="en-US" w:eastAsia="zh-CN"/>
        </w:rPr>
        <w:t>撤销</w:t>
      </w:r>
      <w:r>
        <w:rPr>
          <w:rFonts w:hint="eastAsia" w:ascii="仿宋" w:hAnsi="仿宋" w:eastAsia="仿宋" w:cs="仿宋"/>
          <w:sz w:val="32"/>
          <w:szCs w:val="36"/>
        </w:rPr>
        <w:t>被申请人于202</w:t>
      </w:r>
      <w:r>
        <w:rPr>
          <w:rFonts w:hint="eastAsia" w:ascii="仿宋" w:hAnsi="仿宋" w:eastAsia="仿宋" w:cs="仿宋"/>
          <w:sz w:val="32"/>
          <w:szCs w:val="36"/>
          <w:lang w:val="en-US" w:eastAsia="zh-CN"/>
        </w:rPr>
        <w:t>3年9</w:t>
      </w:r>
      <w:r>
        <w:rPr>
          <w:rFonts w:hint="eastAsia" w:ascii="仿宋" w:hAnsi="仿宋" w:eastAsia="仿宋" w:cs="仿宋"/>
          <w:sz w:val="32"/>
          <w:szCs w:val="36"/>
        </w:rPr>
        <w:t>月</w:t>
      </w:r>
      <w:r>
        <w:rPr>
          <w:rFonts w:hint="eastAsia" w:ascii="仿宋" w:hAnsi="仿宋" w:eastAsia="仿宋" w:cs="仿宋"/>
          <w:sz w:val="32"/>
          <w:szCs w:val="36"/>
          <w:lang w:val="en-US" w:eastAsia="zh-CN"/>
        </w:rPr>
        <w:t>7</w:t>
      </w:r>
      <w:r>
        <w:rPr>
          <w:rFonts w:hint="eastAsia" w:ascii="仿宋" w:hAnsi="仿宋" w:eastAsia="仿宋" w:cs="仿宋"/>
          <w:sz w:val="32"/>
          <w:szCs w:val="36"/>
        </w:rPr>
        <w:t>日作出的《</w:t>
      </w:r>
      <w:r>
        <w:rPr>
          <w:rFonts w:hint="eastAsia" w:ascii="仿宋" w:hAnsi="仿宋" w:eastAsia="仿宋" w:cs="仿宋"/>
          <w:sz w:val="32"/>
          <w:szCs w:val="36"/>
          <w:lang w:val="en-US" w:eastAsia="zh-CN"/>
        </w:rPr>
        <w:t>行政处罚决定书</w:t>
      </w:r>
      <w:r>
        <w:rPr>
          <w:rFonts w:hint="eastAsia" w:ascii="仿宋" w:hAnsi="仿宋" w:eastAsia="仿宋" w:cs="仿宋"/>
          <w:sz w:val="32"/>
          <w:szCs w:val="36"/>
        </w:rPr>
        <w:t>》</w:t>
      </w:r>
      <w:r>
        <w:rPr>
          <w:rFonts w:hint="eastAsia" w:ascii="仿宋" w:hAnsi="仿宋" w:eastAsia="仿宋" w:cs="仿宋"/>
          <w:sz w:val="32"/>
          <w:szCs w:val="36"/>
          <w:lang w:eastAsia="zh-CN"/>
        </w:rPr>
        <w:t>（</w:t>
      </w:r>
      <w:r>
        <w:rPr>
          <w:rFonts w:hint="eastAsia" w:ascii="仿宋" w:hAnsi="仿宋" w:eastAsia="仿宋" w:cs="仿宋"/>
          <w:sz w:val="32"/>
          <w:szCs w:val="36"/>
          <w:lang w:val="en-US" w:eastAsia="zh-CN"/>
        </w:rPr>
        <w:t>洛公瀍河（巡特）行罚决字</w:t>
      </w:r>
      <w:r>
        <w:rPr>
          <w:rFonts w:hint="eastAsia" w:ascii="仿宋" w:hAnsi="仿宋" w:eastAsia="仿宋" w:cs="仿宋"/>
          <w:sz w:val="32"/>
          <w:szCs w:val="28"/>
        </w:rPr>
        <w:t>〔202</w:t>
      </w:r>
      <w:r>
        <w:rPr>
          <w:rFonts w:hint="eastAsia" w:ascii="仿宋" w:hAnsi="仿宋" w:eastAsia="仿宋" w:cs="仿宋"/>
          <w:sz w:val="32"/>
          <w:szCs w:val="28"/>
          <w:lang w:val="en-US" w:eastAsia="zh-CN"/>
        </w:rPr>
        <w:t>3</w:t>
      </w:r>
      <w:r>
        <w:rPr>
          <w:rFonts w:hint="eastAsia" w:ascii="仿宋" w:hAnsi="仿宋" w:eastAsia="仿宋" w:cs="仿宋"/>
          <w:sz w:val="32"/>
          <w:szCs w:val="28"/>
        </w:rPr>
        <w:t>〕</w:t>
      </w:r>
      <w:r>
        <w:rPr>
          <w:rFonts w:hint="eastAsia" w:ascii="仿宋" w:hAnsi="仿宋" w:eastAsia="仿宋" w:cs="仿宋"/>
          <w:sz w:val="32"/>
          <w:szCs w:val="28"/>
          <w:lang w:val="en-US" w:eastAsia="zh-CN"/>
        </w:rPr>
        <w:t>491</w:t>
      </w:r>
      <w:r>
        <w:rPr>
          <w:rFonts w:hint="eastAsia" w:ascii="仿宋" w:hAnsi="仿宋" w:eastAsia="仿宋" w:cs="仿宋"/>
          <w:sz w:val="32"/>
          <w:szCs w:val="28"/>
        </w:rPr>
        <w:t>号</w:t>
      </w:r>
      <w:r>
        <w:rPr>
          <w:rFonts w:hint="eastAsia" w:ascii="仿宋" w:hAnsi="仿宋" w:eastAsia="仿宋" w:cs="仿宋"/>
          <w:sz w:val="32"/>
          <w:szCs w:val="36"/>
          <w:lang w:eastAsia="zh-CN"/>
        </w:rPr>
        <w:t>），</w:t>
      </w:r>
      <w:r>
        <w:rPr>
          <w:rFonts w:hint="eastAsia" w:ascii="仿宋" w:hAnsi="仿宋" w:eastAsia="仿宋" w:cs="仿宋"/>
          <w:sz w:val="32"/>
          <w:szCs w:val="36"/>
          <w:lang w:val="en-US" w:eastAsia="zh-CN"/>
        </w:rPr>
        <w:t>并依法对马某彬、马某彬作出处理</w:t>
      </w:r>
      <w:r>
        <w:rPr>
          <w:rFonts w:hint="eastAsia" w:ascii="仿宋" w:hAnsi="仿宋" w:eastAsia="仿宋" w:cs="仿宋"/>
          <w:sz w:val="32"/>
          <w:szCs w:val="28"/>
          <w:lang w:eastAsia="zh-CN"/>
        </w:rPr>
        <w:t>。</w:t>
      </w:r>
    </w:p>
    <w:p w14:paraId="15EAA5C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6"/>
          <w:lang w:val="en-US" w:eastAsia="zh-CN"/>
        </w:rPr>
      </w:pPr>
      <w:r>
        <w:rPr>
          <w:rFonts w:hint="eastAsia" w:ascii="仿宋" w:hAnsi="仿宋" w:eastAsia="仿宋" w:cs="仿宋"/>
          <w:b/>
          <w:bCs/>
          <w:sz w:val="32"/>
          <w:szCs w:val="36"/>
        </w:rPr>
        <w:t>申请人称</w:t>
      </w:r>
      <w:r>
        <w:rPr>
          <w:rFonts w:hint="eastAsia" w:ascii="仿宋" w:hAnsi="仿宋" w:eastAsia="仿宋" w:cs="仿宋"/>
          <w:b/>
          <w:bCs/>
          <w:sz w:val="32"/>
          <w:szCs w:val="36"/>
          <w:lang w:eastAsia="zh-CN"/>
        </w:rPr>
        <w:t>：</w:t>
      </w:r>
      <w:r>
        <w:rPr>
          <w:rFonts w:hint="eastAsia" w:ascii="仿宋" w:hAnsi="仿宋" w:eastAsia="仿宋" w:cs="仿宋"/>
          <w:sz w:val="32"/>
          <w:szCs w:val="36"/>
          <w:lang w:val="en-US" w:eastAsia="zh-CN"/>
        </w:rPr>
        <w:t>2023年7月25日18时左右，五组村民马某彬和其他村民一起聊天说到分房子之事，大家都感到遭到不公平待遇而愤愤不平。马某民多次承诺给申请人房屋但是一直不给，马某民在塔西占了很多套房子。马某彬就开始主动骂起曾任五队队长马某民的妈，申请人就随声附和马某彬顺口骂了一句他奶奶，申请人并不知道马某彬和马某民是一个奶奶，而且申请人精神有问题，一会清楚，一会糊涂，只是随口骂的。马某彬就怀恨在心蓄意报复，恶意指使申请人说：“你别在这个地方说，你有本事就去民旦家门口使劲骂，我和你一起去骂他，出出气。”申请人并不知道马某民家在哪儿，马某彬称“你不知道他家我知道，我给你带路领着你去一起去骂他”，马某彬还出主意，说要去借个锣一起敲着去骂他，后来锣没借到，马某彬就把申请人带到了马某民家门口。</w:t>
      </w:r>
    </w:p>
    <w:p w14:paraId="29E418F1">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6"/>
          <w:lang w:val="en-US" w:eastAsia="zh-CN"/>
        </w:rPr>
      </w:pPr>
      <w:r>
        <w:rPr>
          <w:rFonts w:hint="eastAsia" w:ascii="仿宋" w:hAnsi="仿宋" w:eastAsia="仿宋" w:cs="仿宋"/>
          <w:sz w:val="32"/>
          <w:szCs w:val="36"/>
          <w:lang w:val="en-US" w:eastAsia="zh-CN"/>
        </w:rPr>
        <w:t>申请人和马某彬到了马某民家门口时天色渐黑，就开始喊马某民出来，喊了很多声马某民未出来，马某彬全程在申请人附近很近的距离。这时马某民的女儿马某彬出来了，说“你在这喊啥哩”，申请人说“找你爹说事跟你没关系”。这时马某彬就伸着脸让申请人打她，申请人说：“我不打你，我来找你爹说事跟你没关系我不打你。”这时马某彬就直接揪住申请人头发开始打申请人，申请人出于本能自卫反应也开始揪住了马某彬的头发，互相拉扯在一起，马某彬把申请人的手、胳膊抓烂，流了一胳膊的血，刚没拉扯几下，就被旁边来劝架的人拉开了。后来马某彬又骂了申请人两句，申请人也回了她两句，就开始散开各自走了，马某彬跟申请人一起走了。事后申请人发现身上多处淤青，头发掉落，胳膊上有抓痕。</w:t>
      </w:r>
    </w:p>
    <w:p w14:paraId="59F13F0E">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6"/>
          <w:lang w:val="en-US" w:eastAsia="zh-CN"/>
        </w:rPr>
      </w:pPr>
      <w:r>
        <w:rPr>
          <w:rFonts w:hint="eastAsia" w:ascii="仿宋" w:hAnsi="仿宋" w:eastAsia="仿宋" w:cs="仿宋"/>
          <w:sz w:val="32"/>
          <w:szCs w:val="36"/>
          <w:lang w:val="en-US" w:eastAsia="zh-CN"/>
        </w:rPr>
        <w:t>由于申请人年龄大，精神有问题，属残疾人，脑子有时清楚有时糊涂，带着伤就回家了，也没报警，对方当时也没报警，申请人也不知道对方啥时候报的警。8月4日，有人传话说对方有厉害关系，要来打申请人，威胁申请人，申请人去找社区寻求帮助，社区领导让报警，这时派出所接警才来询问申请人，也没问有伤没伤，申请人给警察自述有伤，当时伤还没有好，警察只说对方不敢来打申请人。申请人不懂与别人发生矛盾后报警有哪些程序，警察也没让申请人去做伤情鉴定，之后再没下文。申请人是近70岁有癫痫病的残疾人，直到8月底第一次被叫到派出所，警察也未告知家属。第一次被叫到派出所问话，因为害怕犯了癫痫病，派出所就让申请人回家了。9月7日，第二次被叫到派出所，直接被拉上车去做检查，在车上警察让申请人直接在一张单子上签字。申请人认字不多，提出要看看什么内容，这时有警察还问你还认字哩？申请人由于认字不多内容不是很清楚，就没有签字，家属找不到申请人，通过电话联系，知道情况后找到了医院。申请人被带到医院后，家属随后也来到医院，由于当时身体也没有特殊情况，申请人就不想做检查，家属询问警察什么原因要做检查时，警察只说害怕申请人情绪激动犯病检查一下领导放心。申请人及其家属保证说身体当时没啥特殊问题，不需做检查，在医院近五个小时，家属一直询问为什么要做检查，警察就是不说还一直控制着申请人不让回家，后来有警察请示后说要把申请人从哪儿接来还送回哪儿去。警察又直接把申请人送到了拘留所，后又从拘留所回到派出所，这时家属才知道是要把申请人拘留。</w:t>
      </w:r>
    </w:p>
    <w:p w14:paraId="2DCB81E1">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kern w:val="2"/>
          <w:sz w:val="32"/>
          <w:szCs w:val="36"/>
          <w:highlight w:val="none"/>
          <w:lang w:val="en-US" w:eastAsia="zh-CN" w:bidi="ar-SA"/>
        </w:rPr>
      </w:pPr>
      <w:r>
        <w:rPr>
          <w:rFonts w:hint="eastAsia" w:ascii="仿宋" w:hAnsi="仿宋" w:eastAsia="仿宋" w:cs="仿宋"/>
          <w:b/>
          <w:bCs/>
          <w:sz w:val="32"/>
          <w:szCs w:val="36"/>
          <w:highlight w:val="none"/>
        </w:rPr>
        <w:t>被申请人辩称：</w:t>
      </w:r>
      <w:r>
        <w:rPr>
          <w:rFonts w:hint="eastAsia" w:ascii="仿宋" w:hAnsi="仿宋" w:eastAsia="仿宋" w:cs="仿宋"/>
          <w:b/>
          <w:bCs/>
          <w:sz w:val="32"/>
          <w:szCs w:val="36"/>
          <w:highlight w:val="none"/>
          <w:lang w:val="en-US" w:eastAsia="zh-CN"/>
        </w:rPr>
        <w:t>一、</w:t>
      </w:r>
      <w:r>
        <w:rPr>
          <w:rFonts w:hint="eastAsia" w:ascii="仿宋" w:hAnsi="仿宋" w:eastAsia="仿宋" w:cs="仿宋"/>
          <w:kern w:val="2"/>
          <w:sz w:val="32"/>
          <w:szCs w:val="36"/>
          <w:highlight w:val="none"/>
          <w:lang w:val="en-US" w:eastAsia="zh-CN" w:bidi="ar-SA"/>
        </w:rPr>
        <w:t>2023年7月25日晚，申请人马某因不满马某民在工作期间的工作，认为因马某民的原因没给自己分配平价塔西花园小区住房，遂骑电动三轮车和</w:t>
      </w:r>
      <w:r>
        <w:rPr>
          <w:rFonts w:hint="eastAsia" w:ascii="仿宋" w:hAnsi="仿宋" w:eastAsia="仿宋" w:cs="仿宋"/>
          <w:sz w:val="32"/>
          <w:szCs w:val="36"/>
          <w:lang w:val="en-US" w:eastAsia="zh-CN"/>
        </w:rPr>
        <w:t>马某彬</w:t>
      </w:r>
      <w:r>
        <w:rPr>
          <w:rFonts w:hint="eastAsia" w:ascii="仿宋" w:hAnsi="仿宋" w:eastAsia="仿宋" w:cs="仿宋"/>
          <w:kern w:val="2"/>
          <w:sz w:val="32"/>
          <w:szCs w:val="36"/>
          <w:highlight w:val="none"/>
          <w:lang w:val="en-US" w:eastAsia="zh-CN" w:bidi="ar-SA"/>
        </w:rPr>
        <w:t>一同到塔西花园马某民家门口，并在马某民家门口辱骂马某民。因马某民家当时只有其女儿马某彬在家，听到有人在其家门口辱骂其父亲，便出门制止叫骂之人，因马某彬不认识申请人，其制止对方并让对方离开，申请人没有离开便和马某彬发生冲突，后申请人被周围邻居拉开后骑车离开现场，马某彬拨打110报警。经洛阳市公安局物证鉴定所鉴定：马某彬的伤情属于轻微伤。2023年9月7日被申请人根据《中华人民共和国治安管理处罚法》第四十三条之规定，对申请人作出行政拘留五日并处罚款贰百元处罚，申请人暂未执行拘留。上述事实有违法行为人陈述、受害人陈述、证人证言、鉴定意见等证据证实。</w:t>
      </w:r>
    </w:p>
    <w:p w14:paraId="54A8051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6"/>
          <w:highlight w:val="none"/>
          <w:lang w:val="en-US" w:eastAsia="zh-CN" w:bidi="ar-SA"/>
        </w:rPr>
      </w:pPr>
      <w:r>
        <w:rPr>
          <w:rFonts w:hint="eastAsia" w:ascii="仿宋" w:hAnsi="仿宋" w:eastAsia="仿宋" w:cs="仿宋"/>
          <w:kern w:val="2"/>
          <w:sz w:val="32"/>
          <w:szCs w:val="36"/>
          <w:highlight w:val="none"/>
          <w:lang w:val="en-US" w:eastAsia="zh-CN" w:bidi="ar-SA"/>
        </w:rPr>
        <w:t>二、申请人认为是马某彬唆使其去找马某民而发生打架，要求被申请人对马某彬作出相应处罚。根据证人证言等证据证实，马某彬、申请人皆因马某民在塔西当队长时未给自家分配塔西花园小区住房有怨言，两人一起到塔西花园马某民家门口，后申请人与马某彬发生冲突，未有证据证实</w:t>
      </w:r>
      <w:r>
        <w:rPr>
          <w:rFonts w:hint="eastAsia" w:ascii="仿宋" w:hAnsi="仿宋" w:eastAsia="仿宋" w:cs="仿宋"/>
          <w:sz w:val="32"/>
          <w:szCs w:val="36"/>
          <w:lang w:val="en-US" w:eastAsia="zh-CN"/>
        </w:rPr>
        <w:t>马某彬</w:t>
      </w:r>
      <w:r>
        <w:rPr>
          <w:rFonts w:hint="eastAsia" w:ascii="仿宋" w:hAnsi="仿宋" w:eastAsia="仿宋" w:cs="仿宋"/>
          <w:kern w:val="2"/>
          <w:sz w:val="32"/>
          <w:szCs w:val="36"/>
          <w:highlight w:val="none"/>
          <w:lang w:val="en-US" w:eastAsia="zh-CN" w:bidi="ar-SA"/>
        </w:rPr>
        <w:t>参与冲突、殴打他人，故未对</w:t>
      </w:r>
      <w:r>
        <w:rPr>
          <w:rFonts w:hint="eastAsia" w:ascii="仿宋" w:hAnsi="仿宋" w:eastAsia="仿宋" w:cs="仿宋"/>
          <w:sz w:val="32"/>
          <w:szCs w:val="36"/>
          <w:lang w:val="en-US" w:eastAsia="zh-CN"/>
        </w:rPr>
        <w:t>马某彬</w:t>
      </w:r>
      <w:r>
        <w:rPr>
          <w:rFonts w:hint="eastAsia" w:ascii="仿宋" w:hAnsi="仿宋" w:eastAsia="仿宋" w:cs="仿宋"/>
          <w:kern w:val="2"/>
          <w:sz w:val="32"/>
          <w:szCs w:val="36"/>
          <w:highlight w:val="none"/>
          <w:lang w:val="en-US" w:eastAsia="zh-CN" w:bidi="ar-SA"/>
        </w:rPr>
        <w:t>作出处罚。</w:t>
      </w:r>
    </w:p>
    <w:p w14:paraId="61AE6D7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6"/>
          <w:highlight w:val="none"/>
          <w:lang w:val="en-US" w:eastAsia="zh-CN" w:bidi="ar-SA"/>
        </w:rPr>
      </w:pPr>
      <w:r>
        <w:rPr>
          <w:rFonts w:hint="eastAsia" w:ascii="仿宋" w:hAnsi="仿宋" w:eastAsia="仿宋" w:cs="仿宋"/>
          <w:kern w:val="2"/>
          <w:sz w:val="32"/>
          <w:szCs w:val="36"/>
          <w:highlight w:val="none"/>
          <w:lang w:val="en-US" w:eastAsia="zh-CN" w:bidi="ar-SA"/>
        </w:rPr>
        <w:t>申请人认为是马某彬殴打其，其出于自卫还击，要求依法对马某彬作出处罚。根据现场证人证言证实，马某彬从家开门出来后，制止申请人无果，申请人依旧辱骂对方，并去撕扯、殴打对方，后申请人被邻居拉开后，未有证据证实马某彬殴打申请人，申请人反映请求不实，无需对马某彬作处罚。</w:t>
      </w:r>
    </w:p>
    <w:p w14:paraId="50911FE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sz w:val="32"/>
          <w:szCs w:val="36"/>
        </w:rPr>
      </w:pPr>
      <w:r>
        <w:rPr>
          <w:rFonts w:hint="eastAsia" w:ascii="仿宋" w:hAnsi="仿宋" w:eastAsia="仿宋" w:cs="仿宋"/>
          <w:kern w:val="2"/>
          <w:sz w:val="32"/>
          <w:szCs w:val="36"/>
          <w:highlight w:val="none"/>
          <w:lang w:val="en-US" w:eastAsia="zh-CN" w:bidi="ar-SA"/>
        </w:rPr>
        <w:t>综上所述，申请人马某对洛公瀍河（巡特）行罚决字</w:t>
      </w:r>
      <w:r>
        <w:rPr>
          <w:rFonts w:hint="default" w:ascii="仿宋" w:hAnsi="仿宋" w:eastAsia="仿宋" w:cs="仿宋"/>
          <w:sz w:val="32"/>
          <w:szCs w:val="36"/>
          <w:highlight w:val="none"/>
          <w:lang w:val="en-US" w:eastAsia="zh-CN"/>
        </w:rPr>
        <w:t>〔202</w:t>
      </w:r>
      <w:r>
        <w:rPr>
          <w:rFonts w:hint="eastAsia" w:ascii="仿宋" w:hAnsi="仿宋" w:eastAsia="仿宋" w:cs="仿宋"/>
          <w:sz w:val="32"/>
          <w:szCs w:val="36"/>
          <w:highlight w:val="none"/>
          <w:lang w:val="en-US" w:eastAsia="zh-CN"/>
        </w:rPr>
        <w:t>3</w:t>
      </w:r>
      <w:r>
        <w:rPr>
          <w:rFonts w:hint="default" w:ascii="仿宋" w:hAnsi="仿宋" w:eastAsia="仿宋" w:cs="仿宋"/>
          <w:sz w:val="32"/>
          <w:szCs w:val="36"/>
          <w:highlight w:val="none"/>
          <w:lang w:val="en-US" w:eastAsia="zh-CN"/>
        </w:rPr>
        <w:t>〕</w:t>
      </w:r>
      <w:r>
        <w:rPr>
          <w:rFonts w:hint="eastAsia" w:ascii="仿宋" w:hAnsi="仿宋" w:eastAsia="仿宋" w:cs="仿宋"/>
          <w:sz w:val="32"/>
          <w:szCs w:val="36"/>
          <w:highlight w:val="none"/>
          <w:lang w:val="en-US" w:eastAsia="zh-CN"/>
        </w:rPr>
        <w:t>491号</w:t>
      </w:r>
      <w:r>
        <w:rPr>
          <w:rFonts w:hint="eastAsia" w:ascii="仿宋" w:hAnsi="仿宋" w:eastAsia="仿宋" w:cs="仿宋"/>
          <w:kern w:val="2"/>
          <w:sz w:val="32"/>
          <w:szCs w:val="36"/>
          <w:highlight w:val="none"/>
          <w:lang w:val="en-US" w:eastAsia="zh-CN" w:bidi="ar-SA"/>
        </w:rPr>
        <w:t>行政处罚不服，提出撤销该决定的要求没有依据。被申请人作出的处罚事实清楚，证据确凿，适用法律准确，请求维持被申请人作出的相关决定。</w:t>
      </w:r>
    </w:p>
    <w:p w14:paraId="4DE06A4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仿宋" w:hAnsi="仿宋" w:eastAsia="仿宋" w:cs="仿宋"/>
          <w:sz w:val="32"/>
          <w:szCs w:val="36"/>
          <w:highlight w:val="none"/>
          <w:lang w:val="en-US" w:eastAsia="zh-CN"/>
        </w:rPr>
      </w:pPr>
      <w:r>
        <w:rPr>
          <w:rFonts w:hint="eastAsia" w:ascii="仿宋" w:hAnsi="仿宋" w:eastAsia="仿宋" w:cs="仿宋"/>
          <w:b/>
          <w:bCs/>
          <w:sz w:val="32"/>
          <w:szCs w:val="36"/>
        </w:rPr>
        <w:t>经</w:t>
      </w:r>
      <w:r>
        <w:rPr>
          <w:rFonts w:hint="eastAsia" w:ascii="仿宋" w:hAnsi="仿宋" w:eastAsia="仿宋" w:cs="仿宋"/>
          <w:b/>
          <w:bCs/>
          <w:sz w:val="32"/>
          <w:szCs w:val="36"/>
          <w:lang w:val="en-US" w:eastAsia="zh-CN"/>
        </w:rPr>
        <w:t>审理查明：</w:t>
      </w:r>
      <w:r>
        <w:rPr>
          <w:rFonts w:hint="eastAsia" w:ascii="仿宋" w:hAnsi="仿宋" w:eastAsia="仿宋" w:cs="仿宋"/>
          <w:kern w:val="2"/>
          <w:sz w:val="32"/>
          <w:szCs w:val="36"/>
          <w:highlight w:val="none"/>
          <w:lang w:val="en-US" w:eastAsia="zh-CN" w:bidi="ar-SA"/>
        </w:rPr>
        <w:t>2023年7月25日20时左右，申请人到瀍河区塔西花园14排8号马某彬家门口辱骂其父亲马某民，马某彬出门后与申请人发生口角，进而产生肢体冲突。</w:t>
      </w:r>
      <w:r>
        <w:rPr>
          <w:rFonts w:hint="eastAsia" w:ascii="仿宋" w:hAnsi="仿宋" w:eastAsia="仿宋" w:cs="仿宋"/>
          <w:sz w:val="32"/>
          <w:szCs w:val="36"/>
          <w:highlight w:val="none"/>
          <w:lang w:val="en-US" w:eastAsia="zh-CN"/>
        </w:rPr>
        <w:t>随后马某彬报警，被申请人于当日立案，为马某彬出具伤情鉴定委托书。2023年8月23日，洛阳市公安局物证鉴定所作出“马某彬的损伤程度属于轻微伤”鉴定意见，2023年9月2日送达马某彬。2023年8月24日，被申请人作出延长办案期限三十日的决定。2023年9月7日，被申请人以申请人殴打他人为由对其作出行政拘留五日，并处罚款贰百元的行政处罚。</w:t>
      </w:r>
    </w:p>
    <w:p w14:paraId="045C5B4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仿宋" w:hAnsi="仿宋" w:eastAsia="仿宋" w:cs="仿宋"/>
          <w:kern w:val="2"/>
          <w:sz w:val="32"/>
          <w:szCs w:val="36"/>
          <w:lang w:val="en-US" w:eastAsia="zh-CN" w:bidi="ar-SA"/>
        </w:rPr>
      </w:pPr>
      <w:r>
        <w:rPr>
          <w:rFonts w:hint="eastAsia" w:ascii="仿宋" w:hAnsi="仿宋" w:eastAsia="仿宋" w:cs="仿宋"/>
          <w:b/>
          <w:bCs/>
          <w:sz w:val="32"/>
          <w:szCs w:val="36"/>
        </w:rPr>
        <w:t>本机关</w:t>
      </w:r>
      <w:r>
        <w:rPr>
          <w:rFonts w:hint="eastAsia" w:ascii="仿宋" w:hAnsi="仿宋" w:eastAsia="仿宋" w:cs="仿宋"/>
          <w:b/>
          <w:bCs/>
          <w:sz w:val="32"/>
          <w:szCs w:val="36"/>
          <w:lang w:val="en-US" w:eastAsia="zh-CN"/>
        </w:rPr>
        <w:t>审理后</w:t>
      </w:r>
      <w:r>
        <w:rPr>
          <w:rFonts w:hint="eastAsia" w:ascii="仿宋" w:hAnsi="仿宋" w:eastAsia="仿宋" w:cs="仿宋"/>
          <w:b/>
          <w:bCs/>
          <w:sz w:val="32"/>
          <w:szCs w:val="36"/>
        </w:rPr>
        <w:t>认为</w:t>
      </w:r>
      <w:r>
        <w:rPr>
          <w:rFonts w:hint="eastAsia" w:ascii="仿宋" w:hAnsi="仿宋" w:eastAsia="仿宋" w:cs="仿宋"/>
          <w:b/>
          <w:bCs/>
          <w:sz w:val="32"/>
          <w:szCs w:val="36"/>
          <w:lang w:eastAsia="zh-CN"/>
        </w:rPr>
        <w:t>：</w:t>
      </w:r>
      <w:r>
        <w:rPr>
          <w:rFonts w:hint="eastAsia" w:ascii="仿宋" w:hAnsi="仿宋" w:eastAsia="仿宋" w:cs="仿宋"/>
          <w:kern w:val="2"/>
          <w:sz w:val="32"/>
          <w:szCs w:val="36"/>
          <w:lang w:val="en-US" w:eastAsia="zh-CN" w:bidi="ar-SA"/>
        </w:rPr>
        <w:t>根据《</w:t>
      </w:r>
      <w:r>
        <w:rPr>
          <w:rFonts w:hint="eastAsia" w:ascii="仿宋" w:hAnsi="仿宋" w:eastAsia="仿宋" w:cs="仿宋"/>
          <w:sz w:val="32"/>
          <w:szCs w:val="36"/>
        </w:rPr>
        <w:t>中华人民共和国治安管理处罚法</w:t>
      </w:r>
      <w:r>
        <w:rPr>
          <w:rFonts w:hint="eastAsia" w:ascii="仿宋" w:hAnsi="仿宋" w:eastAsia="仿宋" w:cs="仿宋"/>
          <w:kern w:val="2"/>
          <w:sz w:val="32"/>
          <w:szCs w:val="36"/>
          <w:lang w:val="en-US" w:eastAsia="zh-CN" w:bidi="ar-SA"/>
        </w:rPr>
        <w:t>》第七条第一款之规定，被申请人具有负责辖区内治安管理工作的法定职责。被申请人接警后，依法履行了受案、调查、委托鉴定、处罚告知等程序，结合相关证据材料能够认定申请人存在殴打他人的行为，无法认定马某彬、马某彬存在殴打他人的行为。根据《</w:t>
      </w:r>
      <w:r>
        <w:rPr>
          <w:rFonts w:hint="eastAsia" w:ascii="仿宋" w:hAnsi="仿宋" w:eastAsia="仿宋" w:cs="仿宋"/>
          <w:sz w:val="32"/>
          <w:szCs w:val="36"/>
        </w:rPr>
        <w:t>中华人民共和国治安管理处罚法</w:t>
      </w:r>
      <w:r>
        <w:rPr>
          <w:rFonts w:hint="eastAsia" w:ascii="仿宋" w:hAnsi="仿宋" w:eastAsia="仿宋" w:cs="仿宋"/>
          <w:kern w:val="2"/>
          <w:sz w:val="32"/>
          <w:szCs w:val="36"/>
          <w:lang w:val="en-US" w:eastAsia="zh-CN" w:bidi="ar-SA"/>
        </w:rPr>
        <w:t>》第四十三条及《公安机关办理行政案件程序规定》第一百七十二条等规定，被申请人作出的处罚决定事实认定清楚，适用法律正确。根据《公安机关办理行政案件程序规定》第九十七条第二款规定，公安机关应当在收到鉴定意见之日起五日内将鉴定意见复印件送达违法嫌疑人和被侵害人，本案中鉴定意见未送达违法嫌疑人，属违反法定程序。</w:t>
      </w:r>
    </w:p>
    <w:p w14:paraId="122308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6"/>
          <w:highlight w:val="none"/>
        </w:rPr>
      </w:pPr>
      <w:r>
        <w:rPr>
          <w:rFonts w:hint="eastAsia" w:ascii="仿宋" w:hAnsi="仿宋" w:eastAsia="仿宋" w:cs="仿宋"/>
          <w:kern w:val="2"/>
          <w:sz w:val="32"/>
          <w:szCs w:val="36"/>
          <w:highlight w:val="none"/>
          <w:lang w:val="en-US" w:eastAsia="zh-CN" w:bidi="ar-SA"/>
        </w:rPr>
        <w:t>综上，</w:t>
      </w:r>
      <w:r>
        <w:rPr>
          <w:rFonts w:hint="eastAsia" w:ascii="仿宋" w:hAnsi="仿宋" w:eastAsia="仿宋" w:cs="仿宋"/>
          <w:sz w:val="32"/>
          <w:szCs w:val="36"/>
          <w:highlight w:val="none"/>
        </w:rPr>
        <w:t>根据《中华人民共和国行政复议法》第二十八条第一款第</w:t>
      </w:r>
      <w:r>
        <w:rPr>
          <w:rFonts w:hint="eastAsia" w:ascii="仿宋" w:hAnsi="仿宋" w:eastAsia="仿宋" w:cs="仿宋"/>
          <w:sz w:val="32"/>
          <w:szCs w:val="36"/>
          <w:highlight w:val="none"/>
          <w:lang w:eastAsia="zh-CN"/>
        </w:rPr>
        <w:t>（</w:t>
      </w:r>
      <w:r>
        <w:rPr>
          <w:rFonts w:hint="eastAsia" w:ascii="仿宋" w:hAnsi="仿宋" w:eastAsia="仿宋" w:cs="仿宋"/>
          <w:sz w:val="32"/>
          <w:szCs w:val="36"/>
          <w:highlight w:val="none"/>
          <w:lang w:val="en-US" w:eastAsia="zh-CN"/>
        </w:rPr>
        <w:t>三）</w:t>
      </w:r>
      <w:r>
        <w:rPr>
          <w:rFonts w:hint="eastAsia" w:ascii="仿宋" w:hAnsi="仿宋" w:eastAsia="仿宋" w:cs="仿宋"/>
          <w:sz w:val="32"/>
          <w:szCs w:val="36"/>
          <w:highlight w:val="none"/>
        </w:rPr>
        <w:t>项之规定，本机关决定如下：</w:t>
      </w:r>
    </w:p>
    <w:p w14:paraId="034446E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 w:hAnsi="仿宋" w:eastAsia="仿宋" w:cs="仿宋"/>
          <w:sz w:val="32"/>
          <w:szCs w:val="36"/>
          <w:highlight w:val="none"/>
          <w:lang w:val="en-US" w:eastAsia="zh-CN"/>
        </w:rPr>
      </w:pPr>
      <w:r>
        <w:rPr>
          <w:rFonts w:hint="eastAsia" w:ascii="仿宋" w:hAnsi="仿宋" w:eastAsia="仿宋" w:cs="仿宋"/>
          <w:sz w:val="32"/>
          <w:szCs w:val="36"/>
          <w:highlight w:val="none"/>
          <w:lang w:val="en-US" w:eastAsia="zh-CN"/>
        </w:rPr>
        <w:t>确认</w:t>
      </w:r>
      <w:r>
        <w:rPr>
          <w:rFonts w:hint="eastAsia" w:ascii="仿宋" w:hAnsi="仿宋" w:eastAsia="仿宋" w:cs="仿宋"/>
          <w:sz w:val="32"/>
          <w:szCs w:val="36"/>
          <w:highlight w:val="none"/>
        </w:rPr>
        <w:t>被申请人</w:t>
      </w:r>
      <w:r>
        <w:rPr>
          <w:rFonts w:hint="eastAsia" w:ascii="仿宋" w:hAnsi="仿宋" w:eastAsia="仿宋" w:cs="仿宋"/>
          <w:sz w:val="32"/>
          <w:szCs w:val="36"/>
        </w:rPr>
        <w:t>2023年9月7日作出的《行政处罚决定书》（洛公瀍河（巡特）行罚决字〔2023〕491号）</w:t>
      </w:r>
      <w:r>
        <w:rPr>
          <w:rFonts w:hint="eastAsia" w:ascii="仿宋" w:hAnsi="仿宋" w:eastAsia="仿宋" w:cs="仿宋"/>
          <w:sz w:val="32"/>
          <w:szCs w:val="36"/>
          <w:lang w:val="en-US" w:eastAsia="zh-CN"/>
        </w:rPr>
        <w:t>违法</w:t>
      </w:r>
      <w:r>
        <w:rPr>
          <w:rFonts w:hint="default" w:ascii="仿宋" w:hAnsi="仿宋" w:eastAsia="仿宋" w:cs="仿宋"/>
          <w:sz w:val="32"/>
          <w:szCs w:val="36"/>
          <w:highlight w:val="none"/>
          <w:lang w:val="en-US" w:eastAsia="zh-CN"/>
        </w:rPr>
        <w:t>。</w:t>
      </w:r>
    </w:p>
    <w:p w14:paraId="7B8BDA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6"/>
        </w:rPr>
      </w:pPr>
      <w:r>
        <w:rPr>
          <w:rFonts w:hint="eastAsia" w:ascii="仿宋" w:hAnsi="仿宋" w:eastAsia="仿宋" w:cs="仿宋"/>
          <w:sz w:val="32"/>
          <w:szCs w:val="36"/>
        </w:rPr>
        <w:t>申请人如不服本决定，可以自接到本决定书之日起15日内向人民法院提起行政诉讼。</w:t>
      </w:r>
    </w:p>
    <w:p w14:paraId="680735B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6"/>
        </w:rPr>
      </w:pPr>
    </w:p>
    <w:p w14:paraId="2E8E8043">
      <w:pPr>
        <w:keepNext w:val="0"/>
        <w:keepLines w:val="0"/>
        <w:pageBreakBefore w:val="0"/>
        <w:kinsoku/>
        <w:wordWrap/>
        <w:overflowPunct/>
        <w:topLinePunct w:val="0"/>
        <w:autoSpaceDE/>
        <w:autoSpaceDN/>
        <w:bidi w:val="0"/>
        <w:adjustRightInd/>
        <w:snapToGrid/>
        <w:spacing w:line="560" w:lineRule="exact"/>
        <w:ind w:right="1280"/>
        <w:textAlignment w:val="auto"/>
        <w:rPr>
          <w:rFonts w:hint="eastAsia" w:ascii="仿宋" w:hAnsi="仿宋" w:eastAsia="仿宋" w:cs="仿宋"/>
          <w:sz w:val="32"/>
          <w:szCs w:val="36"/>
        </w:rPr>
      </w:pPr>
    </w:p>
    <w:p w14:paraId="6F8D14A6">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rPr>
      </w:pPr>
    </w:p>
    <w:p w14:paraId="17A25370">
      <w:pPr>
        <w:keepNext w:val="0"/>
        <w:keepLines w:val="0"/>
        <w:pageBreakBefore w:val="0"/>
        <w:kinsoku/>
        <w:wordWrap/>
        <w:overflowPunct/>
        <w:topLinePunct w:val="0"/>
        <w:autoSpaceDE/>
        <w:autoSpaceDN/>
        <w:bidi w:val="0"/>
        <w:adjustRightInd/>
        <w:snapToGrid/>
        <w:spacing w:line="560" w:lineRule="exact"/>
        <w:ind w:right="1280" w:firstLine="1280" w:firstLineChars="400"/>
        <w:jc w:val="center"/>
        <w:textAlignment w:val="auto"/>
        <w:rPr>
          <w:rFonts w:hint="eastAsia" w:ascii="仿宋" w:hAnsi="仿宋" w:eastAsia="仿宋" w:cs="仿宋"/>
          <w:sz w:val="32"/>
          <w:szCs w:val="36"/>
          <w:lang w:val="en-US" w:eastAsia="zh-CN"/>
        </w:rPr>
      </w:pPr>
      <w:r>
        <w:rPr>
          <w:rFonts w:hint="eastAsia" w:ascii="仿宋" w:hAnsi="仿宋" w:eastAsia="仿宋" w:cs="仿宋"/>
          <w:sz w:val="32"/>
          <w:szCs w:val="36"/>
          <w:lang w:val="en-US" w:eastAsia="zh-CN"/>
        </w:rPr>
        <w:t xml:space="preserve">                      </w:t>
      </w:r>
      <w:r>
        <w:rPr>
          <w:rFonts w:hint="eastAsia" w:ascii="仿宋" w:hAnsi="仿宋" w:eastAsia="仿宋" w:cs="仿宋"/>
          <w:sz w:val="32"/>
          <w:szCs w:val="36"/>
        </w:rPr>
        <w:t>202</w:t>
      </w:r>
      <w:r>
        <w:rPr>
          <w:rFonts w:hint="eastAsia" w:ascii="仿宋" w:hAnsi="仿宋" w:eastAsia="仿宋" w:cs="仿宋"/>
          <w:sz w:val="32"/>
          <w:szCs w:val="36"/>
          <w:lang w:val="en-US" w:eastAsia="zh-CN"/>
        </w:rPr>
        <w:t>3</w:t>
      </w:r>
      <w:r>
        <w:rPr>
          <w:rFonts w:hint="eastAsia" w:ascii="仿宋" w:hAnsi="仿宋" w:eastAsia="仿宋" w:cs="仿宋"/>
          <w:sz w:val="32"/>
          <w:szCs w:val="36"/>
        </w:rPr>
        <w:t>年</w:t>
      </w:r>
      <w:r>
        <w:rPr>
          <w:rFonts w:hint="eastAsia" w:ascii="仿宋" w:hAnsi="仿宋" w:eastAsia="仿宋" w:cs="仿宋"/>
          <w:sz w:val="32"/>
          <w:szCs w:val="36"/>
          <w:lang w:val="en-US" w:eastAsia="zh-CN"/>
        </w:rPr>
        <w:t>11</w:t>
      </w:r>
      <w:r>
        <w:rPr>
          <w:rFonts w:hint="eastAsia" w:ascii="仿宋" w:hAnsi="仿宋" w:eastAsia="仿宋" w:cs="仿宋"/>
          <w:sz w:val="32"/>
          <w:szCs w:val="36"/>
        </w:rPr>
        <w:t>月</w:t>
      </w:r>
      <w:r>
        <w:rPr>
          <w:rFonts w:hint="eastAsia" w:ascii="仿宋" w:hAnsi="仿宋" w:eastAsia="仿宋" w:cs="仿宋"/>
          <w:sz w:val="32"/>
          <w:szCs w:val="36"/>
          <w:lang w:val="en-US" w:eastAsia="zh-CN"/>
        </w:rPr>
        <w:t>16日</w:t>
      </w:r>
    </w:p>
    <w:p w14:paraId="288E2630">
      <w:pPr>
        <w:pStyle w:val="2"/>
        <w:rPr>
          <w:rFonts w:hint="eastAsia" w:ascii="仿宋" w:hAnsi="仿宋" w:eastAsia="仿宋" w:cs="仿宋"/>
          <w:sz w:val="32"/>
          <w:szCs w:val="36"/>
          <w:lang w:val="en-US" w:eastAsia="zh-CN"/>
        </w:rPr>
      </w:pPr>
    </w:p>
    <w:p w14:paraId="0606F934">
      <w:pPr>
        <w:pStyle w:val="2"/>
        <w:rPr>
          <w:rFonts w:hint="eastAsia" w:ascii="仿宋" w:hAnsi="仿宋" w:eastAsia="仿宋" w:cs="仿宋"/>
          <w:sz w:val="32"/>
          <w:szCs w:val="36"/>
          <w:lang w:val="en-US" w:eastAsia="zh-CN"/>
        </w:rPr>
      </w:pPr>
      <w:bookmarkStart w:id="0" w:name="_GoBack"/>
      <w:bookmarkEnd w:id="0"/>
    </w:p>
    <w:sectPr>
      <w:footerReference r:id="rId3" w:type="default"/>
      <w:pgSz w:w="11906" w:h="16838"/>
      <w:pgMar w:top="1418" w:right="1588"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090C6">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DC611D">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14:paraId="4CDC611D">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mOTNjYTc1MDlmNmE3OTY4ZTMwMTExMDI0OTY1MTUifQ=="/>
  </w:docVars>
  <w:rsids>
    <w:rsidRoot w:val="002B315A"/>
    <w:rsid w:val="000137A2"/>
    <w:rsid w:val="00020E6F"/>
    <w:rsid w:val="000265CB"/>
    <w:rsid w:val="0009573E"/>
    <w:rsid w:val="000A5F57"/>
    <w:rsid w:val="000B0DF6"/>
    <w:rsid w:val="000F47A3"/>
    <w:rsid w:val="00104994"/>
    <w:rsid w:val="001721EB"/>
    <w:rsid w:val="00175655"/>
    <w:rsid w:val="00186F41"/>
    <w:rsid w:val="001B75C9"/>
    <w:rsid w:val="001D0468"/>
    <w:rsid w:val="001E312A"/>
    <w:rsid w:val="001F701D"/>
    <w:rsid w:val="00206C87"/>
    <w:rsid w:val="00237B93"/>
    <w:rsid w:val="00245087"/>
    <w:rsid w:val="00280356"/>
    <w:rsid w:val="002960AC"/>
    <w:rsid w:val="002B315A"/>
    <w:rsid w:val="002D2C64"/>
    <w:rsid w:val="003100CB"/>
    <w:rsid w:val="0031085F"/>
    <w:rsid w:val="003316DD"/>
    <w:rsid w:val="00352BC7"/>
    <w:rsid w:val="0036454C"/>
    <w:rsid w:val="00372D11"/>
    <w:rsid w:val="003B5822"/>
    <w:rsid w:val="003C7FC0"/>
    <w:rsid w:val="003E0FFA"/>
    <w:rsid w:val="00414274"/>
    <w:rsid w:val="004350EC"/>
    <w:rsid w:val="00443590"/>
    <w:rsid w:val="00446A9E"/>
    <w:rsid w:val="00446CB5"/>
    <w:rsid w:val="00464B23"/>
    <w:rsid w:val="00465B07"/>
    <w:rsid w:val="00466E9A"/>
    <w:rsid w:val="00471938"/>
    <w:rsid w:val="00492D97"/>
    <w:rsid w:val="004A3207"/>
    <w:rsid w:val="004B6CAC"/>
    <w:rsid w:val="00501FC1"/>
    <w:rsid w:val="00523494"/>
    <w:rsid w:val="0054679C"/>
    <w:rsid w:val="005833D0"/>
    <w:rsid w:val="005A3FBF"/>
    <w:rsid w:val="005C2136"/>
    <w:rsid w:val="005D465B"/>
    <w:rsid w:val="005D606D"/>
    <w:rsid w:val="005F1216"/>
    <w:rsid w:val="00622407"/>
    <w:rsid w:val="0065532A"/>
    <w:rsid w:val="00666DE1"/>
    <w:rsid w:val="006A0F4E"/>
    <w:rsid w:val="006F0378"/>
    <w:rsid w:val="007068DC"/>
    <w:rsid w:val="00730D61"/>
    <w:rsid w:val="00741081"/>
    <w:rsid w:val="00783227"/>
    <w:rsid w:val="00826965"/>
    <w:rsid w:val="00846E9D"/>
    <w:rsid w:val="00850765"/>
    <w:rsid w:val="00862958"/>
    <w:rsid w:val="008752D7"/>
    <w:rsid w:val="00877AD4"/>
    <w:rsid w:val="008838CB"/>
    <w:rsid w:val="00890BC1"/>
    <w:rsid w:val="008A3484"/>
    <w:rsid w:val="008D0220"/>
    <w:rsid w:val="008D1BC0"/>
    <w:rsid w:val="00907381"/>
    <w:rsid w:val="0093692A"/>
    <w:rsid w:val="00946FA5"/>
    <w:rsid w:val="00974772"/>
    <w:rsid w:val="0098785F"/>
    <w:rsid w:val="00987C1E"/>
    <w:rsid w:val="00990534"/>
    <w:rsid w:val="009D3193"/>
    <w:rsid w:val="00A12FC7"/>
    <w:rsid w:val="00A40429"/>
    <w:rsid w:val="00A8288C"/>
    <w:rsid w:val="00A84CB5"/>
    <w:rsid w:val="00A90513"/>
    <w:rsid w:val="00A93471"/>
    <w:rsid w:val="00A96646"/>
    <w:rsid w:val="00AA7615"/>
    <w:rsid w:val="00AB714C"/>
    <w:rsid w:val="00B57C9D"/>
    <w:rsid w:val="00B74149"/>
    <w:rsid w:val="00BC0FE7"/>
    <w:rsid w:val="00BF7285"/>
    <w:rsid w:val="00C04AA2"/>
    <w:rsid w:val="00C050F0"/>
    <w:rsid w:val="00C104DD"/>
    <w:rsid w:val="00C37719"/>
    <w:rsid w:val="00C524F6"/>
    <w:rsid w:val="00C53EE4"/>
    <w:rsid w:val="00C61BA5"/>
    <w:rsid w:val="00C71B30"/>
    <w:rsid w:val="00CB7E32"/>
    <w:rsid w:val="00CD6530"/>
    <w:rsid w:val="00D03381"/>
    <w:rsid w:val="00D214E6"/>
    <w:rsid w:val="00D34B4D"/>
    <w:rsid w:val="00D63240"/>
    <w:rsid w:val="00D77FD9"/>
    <w:rsid w:val="00DE6B07"/>
    <w:rsid w:val="00E07ED9"/>
    <w:rsid w:val="00E156F0"/>
    <w:rsid w:val="00E52965"/>
    <w:rsid w:val="00E7160D"/>
    <w:rsid w:val="00E906DA"/>
    <w:rsid w:val="00EA35F2"/>
    <w:rsid w:val="00EB0343"/>
    <w:rsid w:val="00F80848"/>
    <w:rsid w:val="00FC47F1"/>
    <w:rsid w:val="00FD7CC3"/>
    <w:rsid w:val="014E6A7B"/>
    <w:rsid w:val="0163365B"/>
    <w:rsid w:val="01772D37"/>
    <w:rsid w:val="01B27836"/>
    <w:rsid w:val="02DE4B9A"/>
    <w:rsid w:val="03570913"/>
    <w:rsid w:val="0530338A"/>
    <w:rsid w:val="06FD0DFE"/>
    <w:rsid w:val="088A7403"/>
    <w:rsid w:val="092A667A"/>
    <w:rsid w:val="098A1A45"/>
    <w:rsid w:val="0ABB4A2C"/>
    <w:rsid w:val="0ADE07E5"/>
    <w:rsid w:val="0DB76C9C"/>
    <w:rsid w:val="0DE277B4"/>
    <w:rsid w:val="10930019"/>
    <w:rsid w:val="113743A6"/>
    <w:rsid w:val="128B14A3"/>
    <w:rsid w:val="15BC2383"/>
    <w:rsid w:val="163B6D13"/>
    <w:rsid w:val="16FF4991"/>
    <w:rsid w:val="1A205B94"/>
    <w:rsid w:val="1A54747D"/>
    <w:rsid w:val="1CC83E7C"/>
    <w:rsid w:val="1CD71B6E"/>
    <w:rsid w:val="1CDD66A6"/>
    <w:rsid w:val="1D240058"/>
    <w:rsid w:val="1EF36C51"/>
    <w:rsid w:val="1FD12FE5"/>
    <w:rsid w:val="1FED5A85"/>
    <w:rsid w:val="203171E6"/>
    <w:rsid w:val="20494804"/>
    <w:rsid w:val="216E0613"/>
    <w:rsid w:val="21A60F63"/>
    <w:rsid w:val="221E1CE0"/>
    <w:rsid w:val="22794E74"/>
    <w:rsid w:val="23753390"/>
    <w:rsid w:val="24256B05"/>
    <w:rsid w:val="24A70A4E"/>
    <w:rsid w:val="24D41EC3"/>
    <w:rsid w:val="24DC40D7"/>
    <w:rsid w:val="24F2594D"/>
    <w:rsid w:val="26CA4474"/>
    <w:rsid w:val="27B949A9"/>
    <w:rsid w:val="280758F1"/>
    <w:rsid w:val="290C7CD7"/>
    <w:rsid w:val="29831730"/>
    <w:rsid w:val="2B3C2EE3"/>
    <w:rsid w:val="2B6D3FF4"/>
    <w:rsid w:val="2D3415BE"/>
    <w:rsid w:val="2DDE35BA"/>
    <w:rsid w:val="2DF908F0"/>
    <w:rsid w:val="2E1F6A3B"/>
    <w:rsid w:val="2E4D7395"/>
    <w:rsid w:val="2F4847B2"/>
    <w:rsid w:val="2FF71A92"/>
    <w:rsid w:val="300C57D0"/>
    <w:rsid w:val="30536487"/>
    <w:rsid w:val="32634DFD"/>
    <w:rsid w:val="33EC76A0"/>
    <w:rsid w:val="348C0085"/>
    <w:rsid w:val="34CD6999"/>
    <w:rsid w:val="34E84A10"/>
    <w:rsid w:val="369D23B3"/>
    <w:rsid w:val="36C75866"/>
    <w:rsid w:val="3ABF4DC8"/>
    <w:rsid w:val="3B5222AF"/>
    <w:rsid w:val="3BE80D72"/>
    <w:rsid w:val="3C8D46A7"/>
    <w:rsid w:val="3EF80EB4"/>
    <w:rsid w:val="404761A1"/>
    <w:rsid w:val="40912771"/>
    <w:rsid w:val="41B657FE"/>
    <w:rsid w:val="435A332E"/>
    <w:rsid w:val="436D7417"/>
    <w:rsid w:val="48FC455A"/>
    <w:rsid w:val="49950546"/>
    <w:rsid w:val="49C906DD"/>
    <w:rsid w:val="4A3563A4"/>
    <w:rsid w:val="4ADE0AA9"/>
    <w:rsid w:val="4AF14D71"/>
    <w:rsid w:val="4B110796"/>
    <w:rsid w:val="4B17381D"/>
    <w:rsid w:val="4D074848"/>
    <w:rsid w:val="4EBE121B"/>
    <w:rsid w:val="50EF2622"/>
    <w:rsid w:val="52362E85"/>
    <w:rsid w:val="527978FA"/>
    <w:rsid w:val="559E4AB5"/>
    <w:rsid w:val="568375FA"/>
    <w:rsid w:val="59CE6BC8"/>
    <w:rsid w:val="5BD9456F"/>
    <w:rsid w:val="5C560102"/>
    <w:rsid w:val="5D172B1C"/>
    <w:rsid w:val="5D482985"/>
    <w:rsid w:val="5D962247"/>
    <w:rsid w:val="5EB92BF0"/>
    <w:rsid w:val="5F113403"/>
    <w:rsid w:val="5FD8506F"/>
    <w:rsid w:val="618D519E"/>
    <w:rsid w:val="61C85437"/>
    <w:rsid w:val="62116290"/>
    <w:rsid w:val="633111F1"/>
    <w:rsid w:val="6465417C"/>
    <w:rsid w:val="64B174D2"/>
    <w:rsid w:val="65FB335C"/>
    <w:rsid w:val="65FF283D"/>
    <w:rsid w:val="66D41FB8"/>
    <w:rsid w:val="67720B1D"/>
    <w:rsid w:val="68751ABF"/>
    <w:rsid w:val="693A3658"/>
    <w:rsid w:val="69572A79"/>
    <w:rsid w:val="6A9D61FF"/>
    <w:rsid w:val="6B1A059A"/>
    <w:rsid w:val="6B5F5EE0"/>
    <w:rsid w:val="6B86613F"/>
    <w:rsid w:val="6D805164"/>
    <w:rsid w:val="6FD53A7C"/>
    <w:rsid w:val="6FDA3BC5"/>
    <w:rsid w:val="70012708"/>
    <w:rsid w:val="706436E2"/>
    <w:rsid w:val="70B3484B"/>
    <w:rsid w:val="70F94764"/>
    <w:rsid w:val="710343E6"/>
    <w:rsid w:val="738F228D"/>
    <w:rsid w:val="740D420C"/>
    <w:rsid w:val="74A34027"/>
    <w:rsid w:val="761503F8"/>
    <w:rsid w:val="763052FA"/>
    <w:rsid w:val="76E351D9"/>
    <w:rsid w:val="77E61994"/>
    <w:rsid w:val="786B613C"/>
    <w:rsid w:val="78871D3C"/>
    <w:rsid w:val="7956734C"/>
    <w:rsid w:val="79836C04"/>
    <w:rsid w:val="7A907FBD"/>
    <w:rsid w:val="7B3B31A7"/>
    <w:rsid w:val="7C1012DF"/>
    <w:rsid w:val="7C43454C"/>
    <w:rsid w:val="7CE36E3F"/>
    <w:rsid w:val="7D1939D9"/>
    <w:rsid w:val="7D725B67"/>
    <w:rsid w:val="7D94676B"/>
    <w:rsid w:val="7EB870AF"/>
    <w:rsid w:val="7EFD5EDD"/>
    <w:rsid w:val="7F062E2D"/>
    <w:rsid w:val="7F4E40FF"/>
    <w:rsid w:val="7FDC1384"/>
    <w:rsid w:val="7FEF2A9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w:basedOn w:val="1"/>
    <w:next w:val="1"/>
    <w:qFormat/>
    <w:uiPriority w:val="1"/>
    <w:rPr>
      <w:rFonts w:eastAsia="华文仿宋"/>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FollowedHyperlink"/>
    <w:basedOn w:val="8"/>
    <w:qFormat/>
    <w:uiPriority w:val="0"/>
    <w:rPr>
      <w:color w:val="333333"/>
      <w:u w:val="none"/>
    </w:rPr>
  </w:style>
  <w:style w:type="character" w:styleId="10">
    <w:name w:val="Hyperlink"/>
    <w:basedOn w:val="8"/>
    <w:qFormat/>
    <w:uiPriority w:val="0"/>
    <w:rPr>
      <w:color w:val="333333"/>
      <w:u w:val="none"/>
    </w:rPr>
  </w:style>
  <w:style w:type="character" w:styleId="11">
    <w:name w:val="HTML Code"/>
    <w:basedOn w:val="8"/>
    <w:qFormat/>
    <w:uiPriority w:val="0"/>
    <w:rPr>
      <w:rFonts w:ascii="Courier New" w:hAnsi="Courier New"/>
      <w:sz w:val="20"/>
    </w:rPr>
  </w:style>
  <w:style w:type="character" w:customStyle="1" w:styleId="12">
    <w:name w:val="calendar-head__text-display"/>
    <w:basedOn w:val="8"/>
    <w:qFormat/>
    <w:uiPriority w:val="0"/>
    <w:rPr>
      <w:vanish/>
    </w:rPr>
  </w:style>
  <w:style w:type="character" w:customStyle="1" w:styleId="13">
    <w:name w:val="calendar-head__next-range-btn"/>
    <w:basedOn w:val="8"/>
    <w:qFormat/>
    <w:uiPriority w:val="0"/>
    <w:rPr>
      <w:vanish/>
    </w:rPr>
  </w:style>
  <w:style w:type="character" w:customStyle="1" w:styleId="14">
    <w:name w:val="active"/>
    <w:basedOn w:val="8"/>
    <w:qFormat/>
    <w:uiPriority w:val="0"/>
    <w:rPr>
      <w:color w:val="333333"/>
    </w:rPr>
  </w:style>
  <w:style w:type="character" w:customStyle="1" w:styleId="15">
    <w:name w:val="calendar-head__next-month-btn"/>
    <w:basedOn w:val="8"/>
    <w:qFormat/>
    <w:uiPriority w:val="0"/>
  </w:style>
  <w:style w:type="character" w:customStyle="1" w:styleId="16">
    <w:name w:val="hover"/>
    <w:basedOn w:val="8"/>
    <w:qFormat/>
    <w:uiPriority w:val="0"/>
    <w:rPr>
      <w:color w:val="2F6EA2"/>
    </w:rPr>
  </w:style>
  <w:style w:type="character" w:customStyle="1" w:styleId="17">
    <w:name w:val="calendar-head__year-range"/>
    <w:basedOn w:val="8"/>
    <w:qFormat/>
    <w:uiPriority w:val="0"/>
    <w:rPr>
      <w:vanish/>
    </w:rPr>
  </w:style>
  <w:style w:type="character" w:customStyle="1" w:styleId="18">
    <w:name w:val="calendar-head__prev-range-btn"/>
    <w:basedOn w:val="8"/>
    <w:qFormat/>
    <w:uiPriority w:val="0"/>
    <w:rPr>
      <w:vanish/>
    </w:rPr>
  </w:style>
  <w:style w:type="character" w:customStyle="1" w:styleId="19">
    <w:name w:val="calendar-head__next-year-btn"/>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3670</Words>
  <Characters>3814</Characters>
  <Lines>24</Lines>
  <Paragraphs>6</Paragraphs>
  <TotalTime>33</TotalTime>
  <ScaleCrop>false</ScaleCrop>
  <LinksUpToDate>false</LinksUpToDate>
  <CharactersWithSpaces>3883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2021-03-17T06:40:00Z</dcterms:created>
  <dc:creator>Administrator</dc:creator>
  <cp:lastModifiedBy>小源子</cp:lastModifiedBy>
  <cp:lastPrinted>2023-11-15T00:47:00Z</cp:lastPrinted>
  <dcterms:modified xsi:type="dcterms:W3CDTF">2024-11-06T01:35:21Z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8D27E816CAFD4DE4895D679C0F323CC0_13</vt:lpwstr>
  </property>
</Properties>
</file>