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eastAsia="zh-CN" w:bidi="ar"/>
        </w:rPr>
        <w:t>瀍河区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bidi="ar"/>
        </w:rPr>
        <w:t>政务服务“跨省通办”事项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eastAsia="zh-CN" w:bidi="ar"/>
        </w:rPr>
        <w:t>清单</w:t>
      </w:r>
    </w:p>
    <w:p>
      <w:pPr>
        <w:pStyle w:val="2"/>
        <w:rPr>
          <w:rFonts w:hint="eastAsia"/>
        </w:rPr>
      </w:pPr>
    </w:p>
    <w:tbl>
      <w:tblPr>
        <w:tblStyle w:val="6"/>
        <w:tblW w:w="144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790"/>
        <w:gridCol w:w="821"/>
        <w:gridCol w:w="2185"/>
        <w:gridCol w:w="788"/>
        <w:gridCol w:w="950"/>
        <w:gridCol w:w="572"/>
        <w:gridCol w:w="1228"/>
        <w:gridCol w:w="1375"/>
        <w:gridCol w:w="2650"/>
        <w:gridCol w:w="937"/>
        <w:gridCol w:w="15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top"/>
              <w:rPr>
                <w:rFonts w:ascii="Times New Roman" w:hAnsi="Times New Roman" w:eastAsia="黑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shd w:val="clear" w:color="auto" w:fill="FFFFFF"/>
                <w:lang w:bidi="ar"/>
              </w:rPr>
              <w:t>序号</w:t>
            </w:r>
          </w:p>
        </w:tc>
        <w:tc>
          <w:tcPr>
            <w:tcW w:w="37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top"/>
              <w:rPr>
                <w:rFonts w:ascii="Times New Roman" w:hAnsi="Times New Roman" w:eastAsia="黑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shd w:val="clear" w:color="auto" w:fill="FFFFFF"/>
                <w:lang w:bidi="ar"/>
              </w:rPr>
              <w:t>事项名称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top"/>
              <w:rPr>
                <w:rFonts w:ascii="Times New Roman" w:hAnsi="Times New Roman" w:eastAsia="黑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shd w:val="clear" w:color="auto" w:fill="FFFFFF"/>
                <w:lang w:bidi="ar"/>
              </w:rPr>
              <w:t>事项类型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top"/>
              <w:rPr>
                <w:rFonts w:ascii="Times New Roman" w:hAnsi="Times New Roman" w:eastAsia="黑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shd w:val="clear" w:color="auto" w:fill="FFFFFF"/>
                <w:lang w:bidi="ar"/>
              </w:rPr>
              <w:t>外省地域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top"/>
              <w:rPr>
                <w:rFonts w:ascii="Times New Roman" w:hAnsi="Times New Roman" w:eastAsia="黑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shd w:val="clear" w:color="auto" w:fill="FFFFFF"/>
                <w:lang w:bidi="ar"/>
              </w:rPr>
              <w:t>行使层级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top"/>
              <w:rPr>
                <w:rFonts w:ascii="Times New Roman" w:hAnsi="Times New Roman" w:eastAsia="黑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shd w:val="clear" w:color="auto" w:fill="FFFFFF"/>
                <w:lang w:bidi="ar"/>
              </w:rPr>
              <w:t>通办业务模式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top"/>
              <w:rPr>
                <w:rFonts w:ascii="Times New Roman" w:hAnsi="Times New Roman" w:eastAsia="黑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shd w:val="clear" w:color="auto" w:fill="FFFFFF"/>
                <w:lang w:bidi="ar"/>
              </w:rPr>
              <w:t>办理系统名称</w:t>
            </w:r>
          </w:p>
        </w:tc>
        <w:tc>
          <w:tcPr>
            <w:tcW w:w="26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top"/>
              <w:rPr>
                <w:rFonts w:ascii="Times New Roman" w:hAnsi="Times New Roman" w:eastAsia="黑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shd w:val="clear" w:color="auto" w:fill="FFFFFF"/>
                <w:lang w:bidi="ar"/>
              </w:rPr>
              <w:t>应用场景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top"/>
              <w:rPr>
                <w:rFonts w:ascii="Times New Roman" w:hAnsi="Times New Roman" w:eastAsia="黑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shd w:val="clear" w:color="auto" w:fill="FFFFFF"/>
                <w:lang w:bidi="ar"/>
              </w:rPr>
              <w:t>是否可在</w:t>
            </w: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highlight w:val="none"/>
                <w:shd w:val="clear" w:color="auto" w:fill="FFFFFF"/>
                <w:lang w:bidi="ar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shd w:val="clear" w:color="auto" w:fill="FFFFFF"/>
                <w:lang w:bidi="ar"/>
              </w:rPr>
              <w:t>豫事办</w:t>
            </w: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highlight w:val="none"/>
                <w:shd w:val="clear" w:color="auto" w:fill="FFFFFF"/>
                <w:lang w:bidi="ar"/>
              </w:rPr>
              <w:t>”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shd w:val="clear" w:color="auto" w:fill="FFFFFF"/>
                <w:lang w:bidi="ar"/>
              </w:rPr>
              <w:t>办理</w:t>
            </w: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top"/>
              <w:rPr>
                <w:rFonts w:ascii="Times New Roman" w:hAnsi="Times New Roman" w:eastAsia="黑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color w:val="auto"/>
                <w:szCs w:val="22"/>
                <w:highlight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top"/>
              <w:rPr>
                <w:rFonts w:ascii="Times New Roman" w:hAnsi="Times New Roman" w:eastAsia="黑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shd w:val="clear" w:color="auto" w:fill="FFFFFF"/>
                <w:lang w:bidi="ar"/>
              </w:rPr>
              <w:t>主项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top"/>
              <w:rPr>
                <w:rFonts w:ascii="Times New Roman" w:hAnsi="Times New Roman" w:eastAsia="黑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shd w:val="clear" w:color="auto" w:fill="FFFFFF"/>
                <w:lang w:bidi="ar"/>
              </w:rPr>
              <w:t>子项</w:t>
            </w: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top"/>
              <w:rPr>
                <w:rFonts w:ascii="Times New Roman" w:hAnsi="Times New Roman" w:eastAsia="黑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shd w:val="clear" w:color="auto" w:fill="FFFFFF"/>
                <w:lang w:bidi="ar"/>
              </w:rPr>
              <w:t>业务办理项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color w:val="auto"/>
                <w:szCs w:val="22"/>
                <w:highlight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color w:val="auto"/>
                <w:szCs w:val="22"/>
                <w:highlight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color w:val="auto"/>
                <w:szCs w:val="22"/>
                <w:highlight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color w:val="auto"/>
                <w:szCs w:val="22"/>
                <w:highlight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color w:val="auto"/>
                <w:szCs w:val="22"/>
                <w:highlight w:val="none"/>
              </w:rPr>
            </w:pPr>
          </w:p>
        </w:tc>
        <w:tc>
          <w:tcPr>
            <w:tcW w:w="26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color w:val="auto"/>
                <w:szCs w:val="22"/>
                <w:highlight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color w:val="auto"/>
                <w:szCs w:val="22"/>
                <w:highlight w:val="none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内地居民婚姻登记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内地居民婚姻登记</w:t>
            </w: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内地居民办理结婚登记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hint="default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全国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c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全程网办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hint="default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全国婚姻等级管理系统</w:t>
            </w:r>
          </w:p>
        </w:tc>
        <w:tc>
          <w:tcPr>
            <w:tcW w:w="2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申请人可在所在地婚姻登记机关办理结婚登记，不受户籍地限制。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ind w:firstLine="360" w:firstLineChars="200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企业设立、变更、注销登记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企业设立、变更、注销登记</w:t>
            </w: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个人独资企业设立登记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全国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c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全程网办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hint="default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河南企业全程电子化服务平台</w:t>
            </w:r>
          </w:p>
        </w:tc>
        <w:tc>
          <w:tcPr>
            <w:tcW w:w="2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申请人可异地网上申请内资企业及分支机构设立登记，不受企业住所地限制。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合伙企业设立登记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全国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c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全程网办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河南企业全程电子化服务平台</w:t>
            </w:r>
          </w:p>
        </w:tc>
        <w:tc>
          <w:tcPr>
            <w:tcW w:w="2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申请人可异地网上申请内资企业及分支机构设立登记，不受企业住所地限制。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公司变更（备案）登记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全国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c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全程网办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河南企业全程电子化服务平台</w:t>
            </w:r>
          </w:p>
        </w:tc>
        <w:tc>
          <w:tcPr>
            <w:tcW w:w="2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申请人可异地网上申请内资企业及分支机构变更登记，不受企业登记地限制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分公司、非法人分支机构、营业单位变更（备案）登记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全国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c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全程网办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河南企业全程电子化服务平台</w:t>
            </w:r>
          </w:p>
        </w:tc>
        <w:tc>
          <w:tcPr>
            <w:tcW w:w="2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申请人可异地网上申请内资企业及分支机构变更登记，不受企业登记地限制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非公司企业法人变更（备案）登记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全国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c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全程网办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河南企业全程电子化服务平台</w:t>
            </w:r>
          </w:p>
        </w:tc>
        <w:tc>
          <w:tcPr>
            <w:tcW w:w="2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申请人可异地网上申请内资企业及分支机构变更登记，不受企业登记地限制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个人独资企业变更（备案）登记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全国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c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全程网办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河南企业全程电子化服务平台</w:t>
            </w:r>
          </w:p>
        </w:tc>
        <w:tc>
          <w:tcPr>
            <w:tcW w:w="2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申请人可异地网上申请内资企业及分支机构变更登记，不受企业登记地限制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合伙企业变更（备案）登记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全国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c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全程网办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河南企业全程电子化服务平台</w:t>
            </w:r>
          </w:p>
        </w:tc>
        <w:tc>
          <w:tcPr>
            <w:tcW w:w="2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申请人可异地网上申请内资企业及分支机构变更登记，不受企业登记地限制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分公司、非法人分支机构、营业单位注销登记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全国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c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全程网办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河南企业全程电子化服务平台</w:t>
            </w:r>
          </w:p>
        </w:tc>
        <w:tc>
          <w:tcPr>
            <w:tcW w:w="2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申请人可异地网上申请内资企业及分支机构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注销</w:t>
            </w: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登记，不受企业登记地限制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企业注销登记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全国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c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全程网办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河南企业全程电子化服务平台</w:t>
            </w:r>
          </w:p>
        </w:tc>
        <w:tc>
          <w:tcPr>
            <w:tcW w:w="2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申请人可异地网上申请内资企业及分支机构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注销</w:t>
            </w: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登记，不受企业登记地限制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个体工商户设立、变更、注销登记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个体工商户设立、变更、注销登记</w:t>
            </w: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全国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c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全程网办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河南企业全程电子化服务平台</w:t>
            </w:r>
          </w:p>
        </w:tc>
        <w:tc>
          <w:tcPr>
            <w:tcW w:w="2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申请人可异地网上申请个体工商户设立登记，不受住所地限制。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i/>
                <w:iCs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个体工商户变更（换照）登记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全国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c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全程网办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河南企业全程电子化服务平台</w:t>
            </w:r>
          </w:p>
        </w:tc>
        <w:tc>
          <w:tcPr>
            <w:tcW w:w="2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申请人可异地网上申请个体工商户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变更</w:t>
            </w: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登记，不受住所地限制。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i/>
                <w:iCs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个体工商户注销登记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全国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c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全程网办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河南企业全程电子化服务平台</w:t>
            </w:r>
          </w:p>
        </w:tc>
        <w:tc>
          <w:tcPr>
            <w:tcW w:w="2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申请人可异地网上申请个体工商户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注销</w:t>
            </w: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登记，不受住所地限制。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农民专业合作社设立、变更、注销登记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农民专业合作社设立、变更、注销登记</w:t>
            </w: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农民专业合作社设立登记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全国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c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全程网办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河南企业全程电子化服务平台</w:t>
            </w:r>
          </w:p>
        </w:tc>
        <w:tc>
          <w:tcPr>
            <w:tcW w:w="2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申请人可异地网上申请农民专业合作社设立登记，不受住所地限制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农民专业合作社变更登记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全国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c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全程网办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河南企业全程电子化服务平台</w:t>
            </w:r>
          </w:p>
        </w:tc>
        <w:tc>
          <w:tcPr>
            <w:tcW w:w="2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申请人可异地网上申请农民专业合作社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变更</w:t>
            </w: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登记，不受住所地限制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农民专业合作社注销登记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全国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c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全程网办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河南企业全程电子化服务平台</w:t>
            </w:r>
          </w:p>
        </w:tc>
        <w:tc>
          <w:tcPr>
            <w:tcW w:w="2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申请人可异地网上申请农民专业合作社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注销</w:t>
            </w: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登记，不受住所地限制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股权出质的设立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股权出质的设立</w:t>
            </w: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股权出质设立登记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全国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c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全程网办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河南企业全程电子化服务平台</w:t>
            </w:r>
          </w:p>
        </w:tc>
        <w:tc>
          <w:tcPr>
            <w:tcW w:w="2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申请人可异地网上申请</w:t>
            </w: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股权出质设立</w:t>
            </w: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，不受住所地限制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股权出质变更登记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全国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c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全程网办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河南企业全程电子化服务平台</w:t>
            </w:r>
          </w:p>
        </w:tc>
        <w:tc>
          <w:tcPr>
            <w:tcW w:w="2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申请人可异地网上申请</w:t>
            </w: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股权出质变更登记</w:t>
            </w: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，不受住所地限制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股权出质注销/撤销登记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spacing w:line="300" w:lineRule="exact"/>
              <w:textAlignment w:val="top"/>
              <w:rPr>
                <w:rFonts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全国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全程网办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河南企业全程电子化服务平台</w:t>
            </w:r>
          </w:p>
        </w:tc>
        <w:tc>
          <w:tcPr>
            <w:tcW w:w="2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申请人可异地网上申请</w:t>
            </w: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股权出质注销登记</w:t>
            </w:r>
            <w:r>
              <w:rPr>
                <w:rFonts w:hint="eastAsia" w:ascii="Calibri" w:hAnsi="Calibri" w:eastAsia="宋体" w:cs="Times New Roman"/>
                <w:color w:val="333333"/>
                <w:sz w:val="18"/>
                <w:szCs w:val="18"/>
              </w:rPr>
              <w:t>，不受住所地限制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1440" w:hanging="1440" w:hangingChars="600"/>
              <w:textAlignment w:val="baseline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填报说明：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  <w:lang w:bidi="ar"/>
              </w:rPr>
              <w:t>1.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此表填报《全国高频政务服务“跨省通办”事项清单》以外本地区可实现“跨省通办”的事项；</w:t>
            </w:r>
          </w:p>
          <w:p>
            <w:pPr>
              <w:widowControl/>
              <w:spacing w:line="320" w:lineRule="exact"/>
              <w:ind w:left="1437" w:leftChars="570" w:hanging="240" w:hangingChars="100"/>
              <w:textAlignment w:val="baseline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  <w:lang w:bidi="ar"/>
              </w:rPr>
              <w:t>2.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事项名称、事项类型、行使层级必须与《河南省政务服务事项基本目录》保持一致；</w:t>
            </w:r>
          </w:p>
          <w:p>
            <w:pPr>
              <w:widowControl/>
              <w:spacing w:line="320" w:lineRule="exact"/>
              <w:ind w:left="1437" w:leftChars="570" w:hanging="240" w:hangingChars="100"/>
              <w:textAlignment w:val="baseline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  <w:lang w:bidi="ar"/>
              </w:rPr>
              <w:t>3.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通办业务模式为“全程网办”“异地代收代办”“多地联办”“自助通办”等一种方式或多种方式组合；</w:t>
            </w:r>
          </w:p>
          <w:p>
            <w:pPr>
              <w:widowControl/>
              <w:spacing w:line="320" w:lineRule="exact"/>
              <w:ind w:left="1437" w:leftChars="570" w:hanging="240" w:hangingChars="100"/>
              <w:textAlignment w:val="baseline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  <w:lang w:bidi="ar"/>
              </w:rPr>
              <w:t>4.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办理系统名称为办理该事项的审批系统名称；</w:t>
            </w:r>
          </w:p>
          <w:p>
            <w:pPr>
              <w:widowControl/>
              <w:spacing w:line="320" w:lineRule="exact"/>
              <w:ind w:left="1437" w:leftChars="570" w:hanging="240" w:hangingChars="100"/>
              <w:textAlignment w:val="baseline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  <w:lang w:bidi="ar"/>
              </w:rPr>
              <w:t>5.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应用场景参照《全国高频政务服务“跨省通办”事项清单》填写。</w:t>
            </w:r>
          </w:p>
          <w:p>
            <w:pPr>
              <w:spacing w:line="300" w:lineRule="exact"/>
              <w:textAlignment w:val="top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ZmFkMzgyOTE4OTllNWE0NjIzMDk2YTE3ZmI4N2UifQ=="/>
  </w:docVars>
  <w:rsids>
    <w:rsidRoot w:val="6D30366A"/>
    <w:rsid w:val="02EF225E"/>
    <w:rsid w:val="04484DCA"/>
    <w:rsid w:val="04D963FA"/>
    <w:rsid w:val="07A72EA4"/>
    <w:rsid w:val="0C770425"/>
    <w:rsid w:val="0F4439C1"/>
    <w:rsid w:val="0FB020F5"/>
    <w:rsid w:val="11836198"/>
    <w:rsid w:val="11DA767B"/>
    <w:rsid w:val="180175EE"/>
    <w:rsid w:val="1C9B3B9C"/>
    <w:rsid w:val="1D190FDF"/>
    <w:rsid w:val="20EF6140"/>
    <w:rsid w:val="27300C37"/>
    <w:rsid w:val="29F34175"/>
    <w:rsid w:val="2D637B05"/>
    <w:rsid w:val="34FA47D7"/>
    <w:rsid w:val="3A981E68"/>
    <w:rsid w:val="3EFB18BE"/>
    <w:rsid w:val="41A147FB"/>
    <w:rsid w:val="442827BD"/>
    <w:rsid w:val="45025315"/>
    <w:rsid w:val="4833483E"/>
    <w:rsid w:val="49CF0BA5"/>
    <w:rsid w:val="516A5F47"/>
    <w:rsid w:val="51D147A6"/>
    <w:rsid w:val="52636C79"/>
    <w:rsid w:val="54B906EC"/>
    <w:rsid w:val="62285BF9"/>
    <w:rsid w:val="661C7A3A"/>
    <w:rsid w:val="666249C0"/>
    <w:rsid w:val="6D30366A"/>
    <w:rsid w:val="6D41304D"/>
    <w:rsid w:val="7E68061F"/>
    <w:rsid w:val="7EF85B12"/>
    <w:rsid w:val="7F3A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envelope return"/>
    <w:basedOn w:val="1"/>
    <w:qFormat/>
    <w:uiPriority w:val="0"/>
    <w:pPr>
      <w:widowControl/>
      <w:topLinePunct/>
      <w:adjustRightInd w:val="0"/>
      <w:snapToGrid w:val="0"/>
      <w:spacing w:before="160" w:after="160" w:line="240" w:lineRule="atLeast"/>
      <w:ind w:left="1701"/>
      <w:jc w:val="left"/>
    </w:pPr>
    <w:rPr>
      <w:rFonts w:ascii="Arial" w:hAnsi="Arial" w:eastAsia="宋体" w:cs="Arial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1646</Words>
  <Characters>1651</Characters>
  <Lines>0</Lines>
  <Paragraphs>0</Paragraphs>
  <TotalTime>0</TotalTime>
  <ScaleCrop>false</ScaleCrop>
  <LinksUpToDate>false</LinksUpToDate>
  <CharactersWithSpaces>1651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2021-11-16T03:12:00Z</dcterms:created>
  <dc:creator>86136</dc:creator>
  <cp:lastModifiedBy>Administrator</cp:lastModifiedBy>
  <dcterms:modified xsi:type="dcterms:W3CDTF">2023-07-25T07:59:49Z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88E096678C37422FBA4E0B9C46638744_13</vt:lpwstr>
  </property>
</Properties>
</file>