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1月份拟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认定工伤人员名单（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人）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90"/>
        <w:gridCol w:w="710"/>
        <w:gridCol w:w="999"/>
        <w:gridCol w:w="1281"/>
        <w:gridCol w:w="229"/>
        <w:gridCol w:w="2732"/>
        <w:gridCol w:w="789"/>
        <w:gridCol w:w="281"/>
        <w:gridCol w:w="1069"/>
        <w:gridCol w:w="790"/>
        <w:gridCol w:w="1629"/>
        <w:gridCol w:w="752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受伤害职工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行政区划</w:t>
            </w:r>
          </w:p>
        </w:tc>
        <w:tc>
          <w:tcPr>
            <w:tcW w:w="29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事故简述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伤情诊断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事故发生时间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事故地点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诊断时间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受理时间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王爱交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洛阳银安诚方实业有限公司中州国际饭店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洛阳银安诚方实业有限公司中州国际饭店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瀍河回族区</w:t>
            </w:r>
          </w:p>
        </w:tc>
        <w:tc>
          <w:tcPr>
            <w:tcW w:w="296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2"/>
                <w:szCs w:val="22"/>
                <w:lang w:val="en-US" w:eastAsia="zh-CN"/>
              </w:rPr>
              <w:t>2023年12月9日15时左右，王爱交在单位7楼步梯间因扔垃圾下楼梯时踩空导致摔倒受伤，伤后被送往河南省洛阳正骨医院救治，被医院诊断为：1、左膝内侧副韧带损伤；2、骨软骨损伤。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2"/>
                <w:szCs w:val="22"/>
                <w:lang w:val="en-US" w:eastAsia="zh-CN"/>
              </w:rPr>
              <w:t>1、左膝内侧副韧带损伤；2、骨软骨损伤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  <w:t>2023年12月9日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洛阳银安诚方实业有限公司中州国际饭店</w:t>
            </w:r>
            <w:r>
              <w:rPr>
                <w:rFonts w:hint="eastAsia" w:ascii="仿宋" w:hAnsi="仿宋" w:eastAsia="仿宋" w:cs="仿宋"/>
                <w:b w:val="0"/>
                <w:kern w:val="0"/>
                <w:sz w:val="22"/>
                <w:szCs w:val="22"/>
                <w:lang w:val="en-US" w:eastAsia="zh-CN"/>
              </w:rPr>
              <w:t>7楼南步梯间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  <w:t>2023年12月9日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2023年12月21日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  <w:t>2024年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  <w:t>1月22日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  <w:t>（前期一直处于补正阶段）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杨晓鸽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洛阳五三七医院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洛阳五三七医院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瀍河回族区</w:t>
            </w:r>
          </w:p>
        </w:tc>
        <w:tc>
          <w:tcPr>
            <w:tcW w:w="27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2023年12月15日9时30分左右，杨晓鸽在洛阳五三七医院院内科室门口接病号时不慎跌倒受伤，伤后被送往河南省洛阳正骨医院救治，被医院诊断为：桡骨头骨折左侧（西医）；骨折病、气滞血淤证（中医）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桡骨头骨折左侧（西医）；骨折病、气滞血淤证（中医）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2023年12月15日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洛阳五三七医院院内科室门口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2023年12月15日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2023年12月21日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  <w:t>2024年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  <w:t>1月22日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  <w:t>（前期一直处于补正阶段）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000000"/>
    <w:rsid w:val="10000A33"/>
    <w:rsid w:val="14162092"/>
    <w:rsid w:val="1EC86163"/>
    <w:rsid w:val="26DE3D43"/>
    <w:rsid w:val="27E37C17"/>
    <w:rsid w:val="3C831FDD"/>
    <w:rsid w:val="3DA77629"/>
    <w:rsid w:val="51854E09"/>
    <w:rsid w:val="6EE14D39"/>
    <w:rsid w:val="7A8655F8"/>
    <w:rsid w:val="7A8F0E81"/>
    <w:rsid w:val="7E6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2023-09-18T02:13:00Z</dcterms:created>
  <dc:creator>lenovo</dc:creator>
  <cp:lastModifiedBy>Administrator</cp:lastModifiedBy>
  <dcterms:modified xsi:type="dcterms:W3CDTF">2024-01-22T02:39:01Z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B58A0F981E644C5C94D61EA060FAFAC6_13</vt:lpwstr>
  </property>
</Properties>
</file>