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3月份拟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人）</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710"/>
        <w:gridCol w:w="999"/>
        <w:gridCol w:w="1281"/>
        <w:gridCol w:w="229"/>
        <w:gridCol w:w="2732"/>
        <w:gridCol w:w="1123"/>
        <w:gridCol w:w="1000"/>
        <w:gridCol w:w="1225"/>
        <w:gridCol w:w="1210"/>
        <w:gridCol w:w="8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7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999"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28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61" w:type="dxa"/>
            <w:gridSpan w:val="2"/>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123"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rPr>
            </w:pPr>
            <w:r>
              <w:rPr>
                <w:rFonts w:hint="eastAsia" w:ascii="仿宋" w:hAnsi="仿宋" w:eastAsia="仿宋" w:cs="仿宋"/>
                <w:b w:val="0"/>
                <w:kern w:val="0"/>
                <w:sz w:val="24"/>
                <w:szCs w:val="24"/>
                <w:lang w:val="en-US" w:eastAsia="zh-CN"/>
              </w:rPr>
              <w:t>史淇方</w:t>
            </w:r>
          </w:p>
        </w:tc>
        <w:tc>
          <w:tcPr>
            <w:tcW w:w="71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 w:hAnsi="仿宋" w:eastAsia="仿宋" w:cs="仿宋"/>
                <w:b w:val="0"/>
                <w:kern w:val="0"/>
                <w:sz w:val="24"/>
                <w:szCs w:val="24"/>
                <w:lang w:val="en-US" w:eastAsia="zh-CN"/>
              </w:rPr>
              <w:t>洛阳启新机械有限公司</w:t>
            </w:r>
          </w:p>
        </w:tc>
        <w:tc>
          <w:tcPr>
            <w:tcW w:w="999" w:type="dxa"/>
            <w:noWrap w:val="0"/>
            <w:vAlign w:val="center"/>
          </w:tcPr>
          <w:p>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 w:hAnsi="仿宋" w:eastAsia="仿宋" w:cs="仿宋"/>
                <w:b w:val="0"/>
                <w:kern w:val="0"/>
                <w:sz w:val="24"/>
                <w:szCs w:val="24"/>
                <w:lang w:val="en-US" w:eastAsia="zh-CN"/>
              </w:rPr>
              <w:t>洛阳启新机械有限公司</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gridSpan w:val="2"/>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2023年12月13日16时38分左右，史淇方在洛阳启新机械有限公司厂房内在卧式加工中心干活，因数控设备主轴突然转动导致其左上肌被机械绞伤，伤后先被送往洛阳启明医院拍片</w:t>
            </w:r>
            <w:bookmarkStart w:id="0" w:name="_GoBack"/>
            <w:bookmarkEnd w:id="0"/>
            <w:r>
              <w:rPr>
                <w:rFonts w:hint="eastAsia" w:ascii="仿宋" w:hAnsi="仿宋" w:eastAsia="仿宋" w:cs="仿宋"/>
                <w:b w:val="0"/>
                <w:kern w:val="0"/>
                <w:sz w:val="22"/>
                <w:szCs w:val="22"/>
                <w:lang w:val="en-US" w:eastAsia="zh-CN"/>
              </w:rPr>
              <w:t>检查。后又到河南省洛阳正骨医院救治，当天入院，2023年12月27日被河南省洛阳正骨医院诊断为：1、骨折病，气滞血瘀证（中医）。1、左上臂桡神经损伤；2、左开放性尺骨多段骨折；3、左开放性桡骨多段骨折；4、左开放性肱骨骨折；5、左前臂血管神经肌腱损伤；6、颜面部皮肤挫裂伤；7、胸部皮肤挫裂伤；8、左上肢多发肌肉肌腱组织毁损（西医）</w:t>
            </w:r>
          </w:p>
        </w:tc>
        <w:tc>
          <w:tcPr>
            <w:tcW w:w="1123"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 w:hAnsi="仿宋" w:eastAsia="仿宋" w:cs="仿宋"/>
                <w:b w:val="0"/>
                <w:kern w:val="0"/>
                <w:sz w:val="15"/>
                <w:szCs w:val="15"/>
                <w:lang w:val="en-US" w:eastAsia="zh-CN"/>
              </w:rPr>
              <w:t>1、骨折病，气滞血瘀证（中医）。1、左上臂桡神经损伤；2、左开放性尺骨多段骨折；3、左开放性桡骨多段骨折；4、左开放性肱骨骨折；5、左前臂血管神经肌腱损伤；6、颜面部皮肤挫裂伤；7、胸部皮肤挫裂伤；8、左上肢多发肌肉肌腱组织毁损（西医）</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18"/>
                <w:szCs w:val="18"/>
                <w:lang w:val="en-US" w:eastAsia="zh-CN"/>
              </w:rPr>
              <w:t>2023年12月13日</w:t>
            </w:r>
          </w:p>
        </w:tc>
        <w:tc>
          <w:tcPr>
            <w:tcW w:w="1225"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rPr>
            </w:pPr>
            <w:r>
              <w:rPr>
                <w:rFonts w:hint="eastAsia" w:ascii="仿宋" w:hAnsi="仿宋" w:eastAsia="仿宋" w:cs="仿宋"/>
                <w:b w:val="0"/>
                <w:kern w:val="0"/>
                <w:sz w:val="22"/>
                <w:szCs w:val="22"/>
                <w:lang w:val="en-US" w:eastAsia="zh-CN"/>
              </w:rPr>
              <w:t>洛阳启新机械有限公司厂房</w:t>
            </w:r>
          </w:p>
        </w:tc>
        <w:tc>
          <w:tcPr>
            <w:tcW w:w="121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2023年12月27日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2023年12月19日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2024年2月29日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张茜</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洛阳库珀金属材料有限公司</w:t>
            </w:r>
          </w:p>
        </w:tc>
        <w:tc>
          <w:tcPr>
            <w:tcW w:w="999"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洛阳库珀金属材料有限公司</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2023年12月8日14时，张茜在洛阳库珀金属材料有限公司办公室因搬运一箱需要复印的文件时不慎扭伤，伤后被送至郑州大学附属洛阳中心医院救治，2023年12月8日被医院诊断为：跖骨骨折</w:t>
            </w:r>
          </w:p>
        </w:tc>
        <w:tc>
          <w:tcPr>
            <w:tcW w:w="1123" w:type="dxa"/>
            <w:noWrap w:val="0"/>
            <w:vAlign w:val="center"/>
          </w:tcPr>
          <w:p>
            <w:pPr>
              <w:numPr>
                <w:ilvl w:val="0"/>
                <w:numId w:val="0"/>
              </w:numPr>
              <w:jc w:val="both"/>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跖骨骨折</w:t>
            </w:r>
          </w:p>
        </w:tc>
        <w:tc>
          <w:tcPr>
            <w:tcW w:w="1000"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2023年12月8日</w:t>
            </w:r>
          </w:p>
        </w:tc>
        <w:tc>
          <w:tcPr>
            <w:tcW w:w="1225"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洛阳库珀金属材料有限公司办公室</w:t>
            </w:r>
          </w:p>
        </w:tc>
        <w:tc>
          <w:tcPr>
            <w:tcW w:w="1210" w:type="dxa"/>
            <w:noWrap w:val="0"/>
            <w:vAlign w:val="center"/>
          </w:tcPr>
          <w:p>
            <w:pPr>
              <w:jc w:val="center"/>
              <w:rPr>
                <w:rFonts w:hint="eastAsia" w:ascii="仿宋_GB2312" w:hAnsi="仿宋_GB2312" w:eastAsia="仿宋_GB2312" w:cs="仿宋_GB2312"/>
                <w:b w:val="0"/>
                <w:kern w:val="0"/>
                <w:sz w:val="24"/>
                <w:szCs w:val="24"/>
                <w:lang w:val="en-US" w:eastAsia="zh-CN"/>
              </w:rPr>
            </w:pPr>
            <w:r>
              <w:rPr>
                <w:rFonts w:hint="eastAsia" w:ascii="仿宋" w:hAnsi="仿宋" w:eastAsia="仿宋" w:cs="仿宋"/>
                <w:b w:val="0"/>
                <w:kern w:val="0"/>
                <w:sz w:val="24"/>
                <w:szCs w:val="24"/>
                <w:lang w:val="en-US" w:eastAsia="zh-CN"/>
              </w:rPr>
              <w:t>2023年12月8日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2024年1月6日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2024年2月29日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梁丽红</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洛阳市含嘉仓小学</w:t>
            </w:r>
          </w:p>
        </w:tc>
        <w:tc>
          <w:tcPr>
            <w:tcW w:w="999"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洛阳市含嘉仓小学</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 w:hAnsi="仿宋" w:eastAsia="仿宋" w:cs="仿宋"/>
                <w:b w:val="0"/>
                <w:kern w:val="0"/>
                <w:sz w:val="18"/>
                <w:szCs w:val="18"/>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2024年1月4日17时30分左右，梁丽红在学校办公室去教室取教材书的过程中在教室不慎摔倒受伤，伤后被送往洛阳市第三人民医院就医，2024年1月4日被医院诊断为：左侧多发肋骨骨折</w:t>
            </w:r>
          </w:p>
        </w:tc>
        <w:tc>
          <w:tcPr>
            <w:tcW w:w="1123" w:type="dxa"/>
            <w:noWrap w:val="0"/>
            <w:vAlign w:val="center"/>
          </w:tcPr>
          <w:p>
            <w:pPr>
              <w:numPr>
                <w:ilvl w:val="0"/>
                <w:numId w:val="0"/>
              </w:numPr>
              <w:jc w:val="both"/>
              <w:rPr>
                <w:rFonts w:hint="eastAsia" w:ascii="仿宋" w:hAnsi="仿宋" w:eastAsia="仿宋" w:cs="仿宋"/>
                <w:b w:val="0"/>
                <w:kern w:val="0"/>
                <w:sz w:val="11"/>
                <w:szCs w:val="11"/>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左侧多发肋骨骨折</w:t>
            </w:r>
          </w:p>
        </w:tc>
        <w:tc>
          <w:tcPr>
            <w:tcW w:w="1000" w:type="dxa"/>
            <w:noWrap w:val="0"/>
            <w:vAlign w:val="center"/>
          </w:tcPr>
          <w:p>
            <w:pPr>
              <w:jc w:val="center"/>
              <w:rPr>
                <w:rFonts w:hint="eastAsia" w:ascii="仿宋" w:hAnsi="仿宋" w:eastAsia="仿宋" w:cs="仿宋"/>
                <w:b w:val="0"/>
                <w:kern w:val="0"/>
                <w:sz w:val="18"/>
                <w:szCs w:val="18"/>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2024年1月4日</w:t>
            </w:r>
          </w:p>
        </w:tc>
        <w:tc>
          <w:tcPr>
            <w:tcW w:w="1225"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4"/>
                <w:szCs w:val="24"/>
                <w:lang w:val="en-US" w:eastAsia="zh-CN"/>
              </w:rPr>
              <w:t>洛阳市含嘉仓小学教室</w:t>
            </w:r>
          </w:p>
        </w:tc>
        <w:tc>
          <w:tcPr>
            <w:tcW w:w="1210" w:type="dxa"/>
            <w:noWrap w:val="0"/>
            <w:vAlign w:val="center"/>
          </w:tcPr>
          <w:p>
            <w:pPr>
              <w:jc w:val="center"/>
              <w:rPr>
                <w:rFonts w:hint="eastAsia" w:ascii="仿宋" w:hAnsi="仿宋" w:eastAsia="仿宋" w:cs="仿宋"/>
                <w:b w:val="0"/>
                <w:kern w:val="0"/>
                <w:sz w:val="18"/>
                <w:szCs w:val="18"/>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2024年1月4日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2024年2月1日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2024年2月29日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4</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王富梅</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洛阳莱之诺汽车销售服务有限公司</w:t>
            </w:r>
          </w:p>
        </w:tc>
        <w:tc>
          <w:tcPr>
            <w:tcW w:w="999"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洛阳莱之诺汽车销售服务有限公司</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29日13时45分左右，王富梅应工作及客户要求在骑电动车带领客户给所销售电车去店外充电站充电过程中，路过瀍河回族区九都东路人民法院门口时因路面湿滑，导致摔倒受伤，伤后被送往洛阳市第一人民医院救治，2024年1月29日被洛阳市第一人民医院诊断为：1、牙折裂；2、牙震荡（口腔科门诊）。左肘、左膝外伤（急诊科</w:t>
            </w:r>
          </w:p>
        </w:tc>
        <w:tc>
          <w:tcPr>
            <w:tcW w:w="1123"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1、牙折裂；2、牙震荡（口腔科门诊）。左肘、左膝外伤（急诊科</w:t>
            </w:r>
          </w:p>
        </w:tc>
        <w:tc>
          <w:tcPr>
            <w:tcW w:w="1000"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2024年1月29日</w:t>
            </w:r>
          </w:p>
        </w:tc>
        <w:tc>
          <w:tcPr>
            <w:tcW w:w="1225" w:type="dxa"/>
            <w:noWrap w:val="0"/>
            <w:vAlign w:val="center"/>
          </w:tcPr>
          <w:p>
            <w:pPr>
              <w:jc w:val="center"/>
              <w:rPr>
                <w:rFonts w:hint="default" w:ascii="仿宋" w:hAnsi="仿宋" w:eastAsia="仿宋" w:cs="仿宋"/>
                <w:b w:val="0"/>
                <w:kern w:val="0"/>
                <w:sz w:val="22"/>
                <w:szCs w:val="22"/>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瀍河回族区九都东路人民法院门口</w:t>
            </w:r>
          </w:p>
        </w:tc>
        <w:tc>
          <w:tcPr>
            <w:tcW w:w="1210"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2024年1月29日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2024年2月2日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2024年2月29日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00374C3A"/>
    <w:rsid w:val="0D030B88"/>
    <w:rsid w:val="14162092"/>
    <w:rsid w:val="16763E91"/>
    <w:rsid w:val="16B42038"/>
    <w:rsid w:val="17E53A57"/>
    <w:rsid w:val="19E00326"/>
    <w:rsid w:val="27E37C17"/>
    <w:rsid w:val="30780698"/>
    <w:rsid w:val="34110C26"/>
    <w:rsid w:val="37532973"/>
    <w:rsid w:val="3C831FDD"/>
    <w:rsid w:val="3DA77629"/>
    <w:rsid w:val="3F7647EE"/>
    <w:rsid w:val="400644AF"/>
    <w:rsid w:val="40316B31"/>
    <w:rsid w:val="46052EF4"/>
    <w:rsid w:val="48BF6B3C"/>
    <w:rsid w:val="59052E31"/>
    <w:rsid w:val="5E146622"/>
    <w:rsid w:val="5FD40A19"/>
    <w:rsid w:val="668E58BE"/>
    <w:rsid w:val="6EE14D39"/>
    <w:rsid w:val="7A8655F8"/>
    <w:rsid w:val="7ACD3591"/>
    <w:rsid w:val="7B576F8D"/>
    <w:rsid w:val="7BE47847"/>
    <w:rsid w:val="7E0B00E5"/>
    <w:rsid w:val="7E64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dcterms:modified xsi:type="dcterms:W3CDTF">2024-03-01T01:20:01Z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80355BBD65F84C9B8B44FB6D549DACBF_13</vt:lpwstr>
  </property>
</Properties>
</file>