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3月份第二批拟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认定工伤人员名单（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人）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990"/>
        <w:gridCol w:w="710"/>
        <w:gridCol w:w="999"/>
        <w:gridCol w:w="1281"/>
        <w:gridCol w:w="2961"/>
        <w:gridCol w:w="1123"/>
        <w:gridCol w:w="1000"/>
        <w:gridCol w:w="1225"/>
        <w:gridCol w:w="1210"/>
        <w:gridCol w:w="891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受伤害职工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行政区划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事故简述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伤情诊断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事故发生时间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事故地点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诊断时间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受理时间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2" w:hRule="atLeast"/>
        </w:trPr>
        <w:tc>
          <w:tcPr>
            <w:tcW w:w="5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  <w:t>杨建伟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  <w:t>洛阳天生药业有限责任公司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  <w:t>洛阳天生药业有限责任公司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瀍河回族区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2"/>
                <w:szCs w:val="22"/>
                <w:lang w:val="en-US" w:eastAsia="zh-CN"/>
              </w:rPr>
              <w:t>2024年3月1日21点30分左右，杨建伟因受公司一车间主任张石行安排在一车间提取工序上夜班（晚20点至次日早8点）提取黄连上清片药膏，在按照生产工艺和操作规程操作加热提取罐内药液时，因杨建伟打开提取罐投料盖观察药材煎煮情况，导致其被烫伤，伤后被立即送往郑州大学附属洛阳中心医院救治，被医院诊断为：多处烧伤、多处二度烧伤、面部二度烧伤、颈部二度烧伤、躯干二度烧伤、上肢二度烧伤。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2"/>
                <w:szCs w:val="22"/>
                <w:lang w:val="en-US" w:eastAsia="zh-CN"/>
              </w:rPr>
              <w:t>多处烧伤、多处二度烧伤、面部二度烧伤、颈部二度烧伤、躯干二度烧伤、上肢二度烧伤。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8"/>
                <w:szCs w:val="18"/>
                <w:lang w:val="en-US" w:eastAsia="zh-CN"/>
              </w:rPr>
              <w:t>2024年3月1日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  <w:t>洛阳天生药业有限责任公司一车间提取工序内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2"/>
                <w:szCs w:val="22"/>
                <w:lang w:val="en-US" w:eastAsia="zh-CN"/>
              </w:rPr>
              <w:t>2024年3月1日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2024年3月6日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  <w:t>2024年3月22日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  <w:t>（前期一直处于补正阶段）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00000000"/>
    <w:rsid w:val="00374C3A"/>
    <w:rsid w:val="09E9266F"/>
    <w:rsid w:val="0D030B88"/>
    <w:rsid w:val="14162092"/>
    <w:rsid w:val="16763E91"/>
    <w:rsid w:val="16B42038"/>
    <w:rsid w:val="17E53A57"/>
    <w:rsid w:val="25B9436B"/>
    <w:rsid w:val="27E37C17"/>
    <w:rsid w:val="30780698"/>
    <w:rsid w:val="37532973"/>
    <w:rsid w:val="3C831FDD"/>
    <w:rsid w:val="3DA77629"/>
    <w:rsid w:val="3F7647EE"/>
    <w:rsid w:val="400644AF"/>
    <w:rsid w:val="40316B31"/>
    <w:rsid w:val="46052EF4"/>
    <w:rsid w:val="59052E31"/>
    <w:rsid w:val="5E146622"/>
    <w:rsid w:val="5FD40A19"/>
    <w:rsid w:val="6EE14D39"/>
    <w:rsid w:val="7A8655F8"/>
    <w:rsid w:val="7ACD3591"/>
    <w:rsid w:val="7B576F8D"/>
    <w:rsid w:val="7BE47847"/>
    <w:rsid w:val="7E0B00E5"/>
    <w:rsid w:val="7E4E098E"/>
    <w:rsid w:val="7E64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2023-09-18T02:13:00Z</dcterms:created>
  <dc:creator>lenovo</dc:creator>
  <cp:lastModifiedBy>Administrator</cp:lastModifiedBy>
  <dcterms:modified xsi:type="dcterms:W3CDTF">2024-03-25T07:50:45Z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5D633FC2D59F406F983481062D529719_13</vt:lpwstr>
  </property>
</Properties>
</file>