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6月份拟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认定工伤人员名单（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人）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990"/>
        <w:gridCol w:w="710"/>
        <w:gridCol w:w="999"/>
        <w:gridCol w:w="1281"/>
        <w:gridCol w:w="2961"/>
        <w:gridCol w:w="1123"/>
        <w:gridCol w:w="1000"/>
        <w:gridCol w:w="1225"/>
        <w:gridCol w:w="1210"/>
        <w:gridCol w:w="891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受伤害职工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用人单位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行政区划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事故简述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伤情诊断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事故发生时间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事故地点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诊断时间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申请时间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vertAlign w:val="baseline"/>
                <w:lang w:val="en-US" w:eastAsia="zh-CN"/>
              </w:rPr>
              <w:t>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李伟鹏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洛阳银安诚方实业有限公司中州国际饭店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洛阳银安诚方实业有限公司中州国际饭店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5月26日17时左右，李伟鹏在下午上班后点完名经3楼南步梯下楼到2楼返回工作岗位时，因没有看清楚台阶，导致踩空摔伤，当时双脚肿痛，用冰敷后回家休息，第二天（2024年5月27日）觉得没有明显好转，随即到河南省洛阳正骨医院救治，被医院诊断为：踝关节损伤（右踝部及左足跟部软组织损伤）；伤筋；外伤筋骨证。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踝关节损伤（右踝部及左足跟部软组织损伤）；伤筋；外伤筋骨证。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2024年5月26日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中州国际饭店3楼南步梯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  <w:t>2024年5月27日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2024年6月10日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2024年6月24日（前期一直处于补正阶段）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张锋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洛阳东方外国语学校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洛阳东方外国语学校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瀍河回族区 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2024年5月28日上午6时58分左右，张锋在上班途中途径瀍涧大道党组路口处，被一辆豫C6U185二轮摩托车撞倒受伤（本人无责任），伤后被送往洛阳市第三人民医院救治，当天入院急救，2024年6月3日被医院诊断为：1、右足第1、2、5近节趾骨基底部骨折，2、右足踇指跖趾关节囊损伤，3、右侧第12后肋不全性骨折，4、右肩关节肩袖损伤，5、右肩关节喙肱韧带损伤，6、全身多处软组织挫伤，7、胸部皮肤擦伤   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 xml:space="preserve">1、右足第1、2、5近节趾骨基底部骨折，2、右足踇指跖趾关节囊损伤，3、右侧第12后肋不全性骨折，4、右肩关节肩袖损伤，5、右肩关节喙肱韧带损伤，6、全身多处软组织挫伤，7、胸部皮肤擦伤  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2024年5月28日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瀍涧大道党组路口处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2024年6月3日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2024年6月5日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2024年6月24日（前期一直处于补正阶段）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张起涛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洛阳德启机车配件有限公司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洛阳德启机车配件有限公司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5月14日15时10分左右，张起涛在公司厂房内进行HXDIC型卫生间水箱外三角挡板拆解，因转身拿工具时未站稳扶好，不慎摔倒受伤，伤后被送往河南省洛阳正骨医院救治，被医院诊断为：右桡骨骨折，气滞血瘀证（中医）；右桡骨远端骨折（西医）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右桡骨骨折，气滞血瘀证（中医）；右桡骨远端骨折（西医）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2024年5月14日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洛阳德启机车配件有限公司厂房内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2024年5月14日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2024年6月3日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2024年6月24日（前期一直处于补正阶段）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张轩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洛阳拱晨汽车销售服务有限公司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洛阳拱晨汽车销售服务有限公司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3月19日，张轩外出至渑池县周边拜访客户，当天13时45分左右，张轩在同客户在渑池县韶山南闫公路（241国道渑池段）附近步行调研市场情况后，返程途中不慎摔倒受伤，伤后被送往洛阳新里程医院救治，当天入院，2024年3月24日被医院诊断为：1、面部损伤，2、眼睑血肿，3、神经损伤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1、面部损伤，2、眼睑血肿，3、神经损伤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2024年3月19日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河南省渑池县韶山南闫公路（241国道渑池段）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2024年3月24日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2024年4月9日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2024年6月24日（前期一直处于补正阶段）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</w:trPr>
        <w:tc>
          <w:tcPr>
            <w:tcW w:w="542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刘超月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河南淮建建筑劳务有限公司</w:t>
            </w:r>
          </w:p>
        </w:tc>
        <w:tc>
          <w:tcPr>
            <w:tcW w:w="99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kern w:val="0"/>
                <w:sz w:val="24"/>
                <w:szCs w:val="24"/>
                <w:lang w:val="en-US" w:eastAsia="zh-CN"/>
              </w:rPr>
              <w:t>刘超月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瀍河回族区</w:t>
            </w:r>
          </w:p>
        </w:tc>
        <w:tc>
          <w:tcPr>
            <w:tcW w:w="29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2023年7月26日17时20分左右，刘超月在洛阳市瀍河区杨湾外国语高中综合楼（洛阳市7所新建学校建设工程一标段杨湾学校）干水电做桥架时，因地面湿滑且施工防护绳（梯子绳）断在梯子绳（人字梯）上摔倒受伤，伤后被送至河南省洛阳正骨医院救治，当天入院，2023年8月23日被医院诊断为：1、骨折病，2、气滞血瘀证（中医诊断）；1、胫骨远端骨折（左胫骨远端粉碎性骨折），2、左小腿血管神经损伤，3、跖骨基底部骨折（左足第2、3、4跖骨基底部骨折；4、左足内侧楔骨骨折；5、腓骨近端骨折（左）（西医诊断）</w:t>
            </w:r>
          </w:p>
        </w:tc>
        <w:tc>
          <w:tcPr>
            <w:tcW w:w="112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1、骨折病，2、气滞血瘀证（中医诊断）；1、胫骨远端骨折（左胫骨远端粉碎性骨折），2、左小腿血管神经损伤，3、跖骨基底部骨折（左足第2、3、4跖骨基底部骨折；4、左足内侧楔骨骨折；5、腓骨近端骨折（左）（西医诊断）</w:t>
            </w:r>
          </w:p>
        </w:tc>
        <w:tc>
          <w:tcPr>
            <w:tcW w:w="100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2023年7月26日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瀍河区杨湾外国语高中综合楼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18"/>
                <w:szCs w:val="18"/>
                <w:lang w:val="en-US" w:eastAsia="zh-CN"/>
              </w:rPr>
              <w:t>2023年8月23日</w:t>
            </w:r>
          </w:p>
        </w:tc>
        <w:tc>
          <w:tcPr>
            <w:tcW w:w="89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vertAlign w:val="baseline"/>
                <w:lang w:val="en-US" w:eastAsia="zh-CN"/>
              </w:rPr>
              <w:t>2024年4月15日</w:t>
            </w: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kern w:val="0"/>
                <w:sz w:val="24"/>
                <w:szCs w:val="24"/>
                <w:lang w:val="en-US" w:eastAsia="zh-CN"/>
              </w:rPr>
              <w:t>2024年5月28日（前期一直处于补正加限期举证阶段）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Y2NiYWE1YjAyOTU0ODE1NmJkMTcyYTFlZWRiZTcifQ=="/>
  </w:docVars>
  <w:rsids>
    <w:rsidRoot w:val="00000000"/>
    <w:rsid w:val="00374C3A"/>
    <w:rsid w:val="03D13F17"/>
    <w:rsid w:val="08922882"/>
    <w:rsid w:val="0D030B88"/>
    <w:rsid w:val="136D1551"/>
    <w:rsid w:val="14162092"/>
    <w:rsid w:val="16763E91"/>
    <w:rsid w:val="16B42038"/>
    <w:rsid w:val="17E53A57"/>
    <w:rsid w:val="21600101"/>
    <w:rsid w:val="25B9436B"/>
    <w:rsid w:val="275324C4"/>
    <w:rsid w:val="27E37C17"/>
    <w:rsid w:val="2BCB7A84"/>
    <w:rsid w:val="30780698"/>
    <w:rsid w:val="315C6D8F"/>
    <w:rsid w:val="34FA3A35"/>
    <w:rsid w:val="37532973"/>
    <w:rsid w:val="3C831FDD"/>
    <w:rsid w:val="3CC500AD"/>
    <w:rsid w:val="3DA77629"/>
    <w:rsid w:val="3F7647EE"/>
    <w:rsid w:val="400644AF"/>
    <w:rsid w:val="40316B31"/>
    <w:rsid w:val="42CD2C0D"/>
    <w:rsid w:val="42D12508"/>
    <w:rsid w:val="46052EF4"/>
    <w:rsid w:val="4AF72E34"/>
    <w:rsid w:val="4CFC252A"/>
    <w:rsid w:val="59052E31"/>
    <w:rsid w:val="5BC00139"/>
    <w:rsid w:val="5E146622"/>
    <w:rsid w:val="5FD40A19"/>
    <w:rsid w:val="6EE14D39"/>
    <w:rsid w:val="713B73AF"/>
    <w:rsid w:val="7A8655F8"/>
    <w:rsid w:val="7ACD3591"/>
    <w:rsid w:val="7B576F8D"/>
    <w:rsid w:val="7BE47847"/>
    <w:rsid w:val="7E0B00E5"/>
    <w:rsid w:val="7E4E098E"/>
    <w:rsid w:val="7E64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1793</Words>
  <Characters>1968</Characters>
  <Lines>0</Lines>
  <Paragraphs>0</Paragraphs>
  <TotalTime>3</TotalTime>
  <ScaleCrop>false</ScaleCrop>
  <LinksUpToDate>false</LinksUpToDate>
  <CharactersWithSpaces>2023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2023-09-18T02:13:00Z</dcterms:created>
  <dc:creator>lenovo</dc:creator>
  <cp:lastModifiedBy>Administrator</cp:lastModifiedBy>
  <dcterms:modified xsi:type="dcterms:W3CDTF">2024-06-25T08:34:03Z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BECA330F7D1E4E8B9A369BA3086BC2F6_13</vt:lpwstr>
  </property>
</Properties>
</file>